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9" w:rsidRPr="00AA0267" w:rsidRDefault="00687724" w:rsidP="004C16B0">
      <w:pPr>
        <w:rPr>
          <w:rFonts w:ascii="Arial" w:hAnsi="Arial" w:cs="Arial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4333875</wp:posOffset>
            </wp:positionH>
            <wp:positionV relativeFrom="margin">
              <wp:posOffset>44450</wp:posOffset>
            </wp:positionV>
            <wp:extent cx="1657350" cy="1657350"/>
            <wp:effectExtent l="0" t="0" r="0" b="0"/>
            <wp:wrapSquare wrapText="bothSides"/>
            <wp:docPr id="3" name="Imagen 3" descr="C:\Users\hc220\Pictures\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c220\Pictures\f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6DC" w:rsidRPr="00EA77AF" w:rsidRDefault="000231D5" w:rsidP="00147DE3">
      <w:pPr>
        <w:pStyle w:val="Encabezadodelatabla"/>
        <w:tabs>
          <w:tab w:val="left" w:pos="6882"/>
        </w:tabs>
        <w:ind w:left="-11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CURRICULUM VIATE </w:t>
      </w:r>
    </w:p>
    <w:p w:rsidR="00C9615C" w:rsidRPr="00EA77AF" w:rsidRDefault="00C9615C" w:rsidP="00147DE3">
      <w:pPr>
        <w:pStyle w:val="Encabezadodelatabla"/>
        <w:tabs>
          <w:tab w:val="left" w:pos="6882"/>
        </w:tabs>
        <w:jc w:val="left"/>
        <w:rPr>
          <w:rFonts w:ascii="Calibri" w:hAnsi="Calibri"/>
          <w:b w:val="0"/>
          <w:sz w:val="24"/>
          <w:szCs w:val="24"/>
        </w:rPr>
      </w:pPr>
      <w:r w:rsidRPr="00EA77AF">
        <w:rPr>
          <w:rFonts w:ascii="Calibri" w:hAnsi="Calibri"/>
          <w:b w:val="0"/>
          <w:sz w:val="24"/>
          <w:szCs w:val="24"/>
        </w:rPr>
        <w:t>Amalia Margarita Laborde García.</w:t>
      </w:r>
    </w:p>
    <w:p w:rsidR="00147DE3" w:rsidRDefault="005D1A10" w:rsidP="005D1A10">
      <w:pPr>
        <w:jc w:val="both"/>
        <w:rPr>
          <w:rFonts w:ascii="Calibri" w:hAnsi="Calibri" w:cs="Arial"/>
          <w:sz w:val="24"/>
          <w:szCs w:val="24"/>
        </w:rPr>
      </w:pPr>
      <w:r w:rsidRPr="00EA77AF">
        <w:rPr>
          <w:rFonts w:ascii="Calibri" w:hAnsi="Calibri" w:cs="Arial"/>
          <w:sz w:val="24"/>
          <w:szCs w:val="24"/>
        </w:rPr>
        <w:t xml:space="preserve">E-mail:  </w:t>
      </w:r>
    </w:p>
    <w:p w:rsidR="00E57453" w:rsidRPr="00E57453" w:rsidRDefault="00E57453" w:rsidP="005D1A10">
      <w:pPr>
        <w:jc w:val="both"/>
        <w:rPr>
          <w:rFonts w:ascii="Calibri" w:hAnsi="Calibri" w:cs="Arial"/>
          <w:i/>
          <w:color w:val="002060"/>
          <w:sz w:val="24"/>
          <w:szCs w:val="24"/>
        </w:rPr>
      </w:pPr>
      <w:r w:rsidRPr="00E57453">
        <w:rPr>
          <w:rFonts w:ascii="Calibri" w:hAnsi="Calibri" w:cs="Arial"/>
          <w:i/>
          <w:color w:val="002060"/>
          <w:sz w:val="24"/>
          <w:szCs w:val="24"/>
        </w:rPr>
        <w:t>alaborde</w:t>
      </w:r>
      <w:r>
        <w:rPr>
          <w:rFonts w:ascii="Calibri" w:hAnsi="Calibri" w:cs="Arial"/>
          <w:i/>
          <w:color w:val="002060"/>
          <w:sz w:val="24"/>
          <w:szCs w:val="24"/>
        </w:rPr>
        <w:t>@</w:t>
      </w:r>
      <w:r w:rsidRPr="00E57453">
        <w:rPr>
          <w:rFonts w:ascii="Calibri" w:hAnsi="Calibri" w:cs="Arial"/>
          <w:i/>
          <w:color w:val="002060"/>
          <w:sz w:val="24"/>
          <w:szCs w:val="24"/>
        </w:rPr>
        <w:t>.edu.uy</w:t>
      </w:r>
    </w:p>
    <w:p w:rsidR="005D1A10" w:rsidRPr="00E57453" w:rsidRDefault="007617F1" w:rsidP="005D1A10">
      <w:pPr>
        <w:jc w:val="both"/>
        <w:rPr>
          <w:rFonts w:ascii="Calibri" w:hAnsi="Calibri" w:cs="Arial"/>
          <w:i/>
          <w:sz w:val="24"/>
          <w:szCs w:val="24"/>
        </w:rPr>
      </w:pPr>
      <w:hyperlink r:id="rId8" w:history="1">
        <w:r w:rsidR="005D1A10" w:rsidRPr="00E57453">
          <w:rPr>
            <w:rStyle w:val="Hipervnculo"/>
            <w:rFonts w:ascii="Calibri" w:hAnsi="Calibri" w:cs="Arial"/>
            <w:i/>
            <w:sz w:val="24"/>
            <w:szCs w:val="24"/>
          </w:rPr>
          <w:t>amalia.laborde@gmail.com</w:t>
        </w:r>
      </w:hyperlink>
    </w:p>
    <w:p w:rsidR="00D72988" w:rsidRDefault="00D72988" w:rsidP="005D1A10">
      <w:pPr>
        <w:jc w:val="both"/>
        <w:rPr>
          <w:rFonts w:ascii="Calibri" w:hAnsi="Calibri" w:cs="Arial"/>
          <w:sz w:val="24"/>
          <w:szCs w:val="24"/>
        </w:rPr>
      </w:pPr>
    </w:p>
    <w:p w:rsidR="007E62E0" w:rsidRPr="005447DB" w:rsidRDefault="007E62E0" w:rsidP="005D1A10">
      <w:pPr>
        <w:jc w:val="both"/>
        <w:rPr>
          <w:rFonts w:ascii="Calibri" w:hAnsi="Calibri" w:cs="Arial"/>
          <w:sz w:val="24"/>
          <w:szCs w:val="24"/>
          <w:lang w:val="en-US"/>
        </w:rPr>
      </w:pPr>
      <w:bookmarkStart w:id="0" w:name="_GoBack"/>
      <w:bookmarkEnd w:id="0"/>
    </w:p>
    <w:p w:rsidR="007E62E0" w:rsidRPr="007615A9" w:rsidRDefault="007E62E0" w:rsidP="005D1A10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615A9">
        <w:rPr>
          <w:rFonts w:ascii="Calibri" w:hAnsi="Calibri" w:cs="Arial"/>
          <w:b/>
          <w:sz w:val="24"/>
          <w:szCs w:val="24"/>
          <w:u w:val="single"/>
        </w:rPr>
        <w:t>Presentación</w:t>
      </w:r>
    </w:p>
    <w:p w:rsidR="007E62E0" w:rsidRPr="005447DB" w:rsidRDefault="007E62E0" w:rsidP="007E62E0">
      <w:pPr>
        <w:rPr>
          <w:rFonts w:ascii="Calibri" w:hAnsi="Calibri" w:cs="Arial"/>
          <w:sz w:val="24"/>
          <w:szCs w:val="24"/>
        </w:rPr>
      </w:pPr>
      <w:r w:rsidRPr="005447DB">
        <w:rPr>
          <w:rFonts w:ascii="Calibri" w:hAnsi="Calibri" w:cs="Arial"/>
          <w:sz w:val="24"/>
          <w:szCs w:val="24"/>
        </w:rPr>
        <w:t xml:space="preserve">Especialista en Toxicología y en Medicina del Trabajo. </w:t>
      </w:r>
    </w:p>
    <w:p w:rsidR="007E62E0" w:rsidRPr="005447DB" w:rsidRDefault="007E62E0" w:rsidP="007E62E0">
      <w:pPr>
        <w:jc w:val="both"/>
        <w:rPr>
          <w:rFonts w:ascii="Calibri" w:hAnsi="Calibri" w:cs="Arial"/>
          <w:sz w:val="24"/>
          <w:szCs w:val="24"/>
        </w:rPr>
      </w:pPr>
      <w:r w:rsidRPr="005447DB">
        <w:rPr>
          <w:rFonts w:ascii="Calibri" w:hAnsi="Calibri" w:cs="Arial"/>
          <w:sz w:val="24"/>
          <w:szCs w:val="24"/>
        </w:rPr>
        <w:t>Profesor Director, del Departamento de Toxicología, Facultad de Medicina. UDELAR</w:t>
      </w:r>
    </w:p>
    <w:p w:rsidR="007E62E0" w:rsidRPr="005447DB" w:rsidRDefault="007E62E0" w:rsidP="007E62E0">
      <w:pPr>
        <w:jc w:val="both"/>
        <w:rPr>
          <w:rFonts w:ascii="Calibri" w:hAnsi="Calibri" w:cs="Arial"/>
          <w:sz w:val="24"/>
          <w:szCs w:val="24"/>
        </w:rPr>
      </w:pPr>
      <w:r w:rsidRPr="005447DB">
        <w:rPr>
          <w:rFonts w:ascii="Calibri" w:hAnsi="Calibri" w:cs="Arial"/>
          <w:sz w:val="24"/>
          <w:szCs w:val="24"/>
        </w:rPr>
        <w:t>Docente fundador de la Unidad de Toxicología Laboral y Ambiental</w:t>
      </w:r>
    </w:p>
    <w:p w:rsidR="007E62E0" w:rsidRPr="005447DB" w:rsidRDefault="007E62E0" w:rsidP="007E62E0">
      <w:pPr>
        <w:pStyle w:val="Textoindependiente"/>
        <w:widowControl w:val="0"/>
        <w:suppressAutoHyphens/>
        <w:autoSpaceDE w:val="0"/>
        <w:rPr>
          <w:rFonts w:ascii="Calibri" w:hAnsi="Calibri" w:cs="Arial"/>
          <w:i w:val="0"/>
          <w:iCs/>
          <w:sz w:val="24"/>
          <w:szCs w:val="24"/>
          <w:lang w:val="es-MX"/>
        </w:rPr>
      </w:pPr>
      <w:r w:rsidRPr="005447DB">
        <w:rPr>
          <w:rFonts w:ascii="Calibri" w:hAnsi="Calibri" w:cs="Arial"/>
          <w:i w:val="0"/>
          <w:iCs/>
          <w:sz w:val="24"/>
          <w:szCs w:val="24"/>
          <w:lang w:val="es-MX"/>
        </w:rPr>
        <w:t>Docente del Departamento de Salud Ocupacional en Toxicología Laboral</w:t>
      </w:r>
    </w:p>
    <w:p w:rsidR="007E62E0" w:rsidRPr="005447DB" w:rsidRDefault="007E62E0" w:rsidP="007E62E0">
      <w:pPr>
        <w:pStyle w:val="Textoindependiente"/>
        <w:widowControl w:val="0"/>
        <w:suppressAutoHyphens/>
        <w:autoSpaceDE w:val="0"/>
        <w:rPr>
          <w:rFonts w:ascii="Calibri" w:hAnsi="Calibri" w:cs="Arial"/>
          <w:i w:val="0"/>
          <w:iCs/>
          <w:sz w:val="24"/>
          <w:szCs w:val="24"/>
          <w:lang w:val="es-MX"/>
        </w:rPr>
      </w:pPr>
      <w:r w:rsidRPr="005447DB">
        <w:rPr>
          <w:rFonts w:ascii="Calibri" w:hAnsi="Calibri" w:cs="Arial"/>
          <w:i w:val="0"/>
          <w:iCs/>
          <w:sz w:val="24"/>
          <w:szCs w:val="24"/>
          <w:lang w:val="es-MX"/>
        </w:rPr>
        <w:t xml:space="preserve">Docente y Coordinador del Módulo de Toxicología Ambiental en el Master en Ingeniería Ambiental. Facultad de Ingeniería. </w:t>
      </w:r>
    </w:p>
    <w:p w:rsidR="007E62E0" w:rsidRPr="005447DB" w:rsidRDefault="007E62E0" w:rsidP="007E62E0">
      <w:pPr>
        <w:jc w:val="both"/>
        <w:rPr>
          <w:rFonts w:ascii="Calibri" w:hAnsi="Calibri" w:cs="Arial"/>
          <w:sz w:val="24"/>
          <w:szCs w:val="24"/>
        </w:rPr>
      </w:pPr>
      <w:r w:rsidRPr="005447DB">
        <w:rPr>
          <w:rFonts w:ascii="Calibri" w:hAnsi="Calibri" w:cs="Arial"/>
          <w:sz w:val="24"/>
          <w:szCs w:val="24"/>
        </w:rPr>
        <w:t xml:space="preserve">Ex Integrante de la Comisión Directiva y actual socio de SMTU  </w:t>
      </w:r>
    </w:p>
    <w:p w:rsidR="00D72988" w:rsidRPr="00EA77AF" w:rsidRDefault="007E62E0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------------------------------------------------------------------------------------------------------------</w:t>
      </w:r>
    </w:p>
    <w:p w:rsidR="007E62E0" w:rsidRDefault="007E62E0" w:rsidP="000C02AD">
      <w:pPr>
        <w:rPr>
          <w:rFonts w:ascii="Calibri" w:hAnsi="Calibri" w:cs="Arial"/>
          <w:sz w:val="24"/>
          <w:szCs w:val="24"/>
        </w:rPr>
      </w:pPr>
    </w:p>
    <w:p w:rsidR="000C02AD" w:rsidRPr="007615A9" w:rsidRDefault="000C02AD" w:rsidP="000C02AD">
      <w:pPr>
        <w:rPr>
          <w:rFonts w:ascii="Calibri" w:hAnsi="Calibri" w:cs="Arial"/>
          <w:sz w:val="22"/>
          <w:szCs w:val="22"/>
        </w:rPr>
      </w:pPr>
      <w:r w:rsidRPr="007615A9">
        <w:rPr>
          <w:rFonts w:ascii="Calibri" w:hAnsi="Calibri" w:cs="Arial"/>
          <w:sz w:val="22"/>
          <w:szCs w:val="22"/>
        </w:rPr>
        <w:t>Especialista en Toxicología. Escuela de Graduados. Facultad de Medicina.  Setiembre 1984</w:t>
      </w:r>
    </w:p>
    <w:p w:rsidR="00EA77AF" w:rsidRPr="007615A9" w:rsidRDefault="00EA77AF" w:rsidP="00EA77AF">
      <w:pPr>
        <w:rPr>
          <w:rFonts w:ascii="Calibri" w:hAnsi="Calibri" w:cs="Arial"/>
          <w:sz w:val="22"/>
          <w:szCs w:val="22"/>
        </w:rPr>
      </w:pPr>
      <w:r w:rsidRPr="007615A9">
        <w:rPr>
          <w:rFonts w:ascii="Calibri" w:hAnsi="Calibri" w:cs="Arial"/>
          <w:sz w:val="22"/>
          <w:szCs w:val="22"/>
        </w:rPr>
        <w:t>Especialista en Medicina del Trabajo. Escuela de Graduados. Facultad de Medicina. Noviembre 1990</w:t>
      </w:r>
    </w:p>
    <w:p w:rsidR="00D72988" w:rsidRPr="007615A9" w:rsidRDefault="000C02AD" w:rsidP="000C02AD">
      <w:pPr>
        <w:jc w:val="both"/>
        <w:rPr>
          <w:rFonts w:ascii="Calibri" w:hAnsi="Calibri" w:cs="Arial"/>
          <w:sz w:val="22"/>
          <w:szCs w:val="22"/>
        </w:rPr>
      </w:pPr>
      <w:r w:rsidRPr="007615A9">
        <w:rPr>
          <w:rFonts w:ascii="Calibri" w:hAnsi="Calibri" w:cs="Arial"/>
          <w:sz w:val="22"/>
          <w:szCs w:val="22"/>
        </w:rPr>
        <w:t>Doctor en Medicina. Facultad de Medicina. Fecha de graduación: 31 de marzo de 1981</w:t>
      </w:r>
    </w:p>
    <w:p w:rsidR="007E62E0" w:rsidRPr="007615A9" w:rsidRDefault="00BB59D7">
      <w:pPr>
        <w:jc w:val="both"/>
        <w:rPr>
          <w:rFonts w:ascii="Calibri" w:hAnsi="Calibri" w:cs="Arial"/>
          <w:sz w:val="22"/>
          <w:szCs w:val="22"/>
        </w:rPr>
      </w:pPr>
      <w:r w:rsidRPr="007615A9">
        <w:rPr>
          <w:rFonts w:ascii="Calibri" w:hAnsi="Calibri" w:cs="Arial"/>
          <w:sz w:val="22"/>
          <w:szCs w:val="22"/>
        </w:rPr>
        <w:t xml:space="preserve">Profesor Director, del Departamento de </w:t>
      </w:r>
      <w:r w:rsidR="00F512EE" w:rsidRPr="007615A9">
        <w:rPr>
          <w:rFonts w:ascii="Calibri" w:hAnsi="Calibri" w:cs="Arial"/>
          <w:sz w:val="22"/>
          <w:szCs w:val="22"/>
        </w:rPr>
        <w:t>Toxicología</w:t>
      </w:r>
      <w:r w:rsidRPr="007615A9">
        <w:rPr>
          <w:rFonts w:ascii="Calibri" w:hAnsi="Calibri" w:cs="Arial"/>
          <w:sz w:val="22"/>
          <w:szCs w:val="22"/>
        </w:rPr>
        <w:t xml:space="preserve">, </w:t>
      </w:r>
      <w:r w:rsidR="007E62E0" w:rsidRPr="007615A9">
        <w:rPr>
          <w:rFonts w:ascii="Calibri" w:hAnsi="Calibri" w:cs="Arial"/>
          <w:sz w:val="22"/>
          <w:szCs w:val="22"/>
        </w:rPr>
        <w:t>Facultad de Medicina. UDELAR</w:t>
      </w:r>
    </w:p>
    <w:p w:rsidR="00504F07" w:rsidRPr="007615A9" w:rsidRDefault="00504F07">
      <w:pPr>
        <w:jc w:val="both"/>
        <w:rPr>
          <w:rFonts w:ascii="Calibri" w:hAnsi="Calibri" w:cs="Arial"/>
          <w:sz w:val="22"/>
          <w:szCs w:val="22"/>
        </w:rPr>
      </w:pPr>
      <w:r w:rsidRPr="007615A9">
        <w:rPr>
          <w:rFonts w:ascii="Calibri" w:hAnsi="Calibri" w:cs="Arial"/>
          <w:sz w:val="22"/>
          <w:szCs w:val="22"/>
        </w:rPr>
        <w:t xml:space="preserve">Miembro del Comité Académico del Instituto de Salud </w:t>
      </w:r>
      <w:r w:rsidR="007E62E0" w:rsidRPr="007615A9">
        <w:rPr>
          <w:rFonts w:ascii="Calibri" w:hAnsi="Calibri" w:cs="Arial"/>
          <w:sz w:val="22"/>
          <w:szCs w:val="22"/>
        </w:rPr>
        <w:t>Pública</w:t>
      </w:r>
      <w:r w:rsidRPr="007615A9">
        <w:rPr>
          <w:rFonts w:ascii="Calibri" w:hAnsi="Calibri" w:cs="Arial"/>
          <w:sz w:val="22"/>
          <w:szCs w:val="22"/>
        </w:rPr>
        <w:t>. Facultad de Medicina. Universidad de la República</w:t>
      </w:r>
    </w:p>
    <w:p w:rsidR="000C02AD" w:rsidRPr="007615A9" w:rsidRDefault="000C02AD" w:rsidP="000C02AD">
      <w:pPr>
        <w:pStyle w:val="Textoindependiente"/>
        <w:widowControl w:val="0"/>
        <w:suppressAutoHyphens/>
        <w:autoSpaceDE w:val="0"/>
        <w:spacing w:after="120" w:line="100" w:lineRule="atLeast"/>
        <w:rPr>
          <w:rFonts w:ascii="Calibri" w:hAnsi="Calibri" w:cs="Arial"/>
          <w:i w:val="0"/>
          <w:iCs/>
          <w:sz w:val="22"/>
          <w:szCs w:val="22"/>
          <w:lang w:val="es-MX"/>
        </w:rPr>
      </w:pPr>
      <w:r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Miembro del Comité Académico   </w:t>
      </w:r>
      <w:r w:rsidR="00E31E37"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del </w:t>
      </w:r>
      <w:r w:rsidR="00E31E37" w:rsidRPr="007615A9">
        <w:rPr>
          <w:rFonts w:ascii="Calibri" w:hAnsi="Calibri" w:cs="Arial"/>
          <w:i w:val="0"/>
          <w:iCs/>
          <w:sz w:val="22"/>
          <w:szCs w:val="22"/>
          <w:lang w:val="es-ES"/>
        </w:rPr>
        <w:t>Diploma</w:t>
      </w:r>
      <w:r w:rsidR="00736E3C"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 sobre Políticas de Drogas, Regulación y Control.</w:t>
      </w:r>
      <w:r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 Espacio Interdisciplinario. Universidad de la </w:t>
      </w:r>
      <w:r w:rsidR="00EA77AF"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República 2014-2015 </w:t>
      </w:r>
    </w:p>
    <w:p w:rsidR="00504F07" w:rsidRPr="007615A9" w:rsidRDefault="00504F07" w:rsidP="000C02AD">
      <w:pPr>
        <w:pStyle w:val="Textoindependiente"/>
        <w:widowControl w:val="0"/>
        <w:suppressAutoHyphens/>
        <w:autoSpaceDE w:val="0"/>
        <w:spacing w:after="120" w:line="100" w:lineRule="atLeast"/>
        <w:rPr>
          <w:rFonts w:ascii="Calibri" w:hAnsi="Calibri" w:cs="Arial"/>
          <w:i w:val="0"/>
          <w:iCs/>
          <w:sz w:val="22"/>
          <w:szCs w:val="22"/>
          <w:lang w:val="es-MX"/>
        </w:rPr>
      </w:pPr>
      <w:r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Profesor del Módulo de </w:t>
      </w:r>
      <w:r w:rsidR="00E31E37" w:rsidRPr="007615A9">
        <w:rPr>
          <w:rFonts w:ascii="Calibri" w:hAnsi="Calibri" w:cs="Arial"/>
          <w:i w:val="0"/>
          <w:iCs/>
          <w:sz w:val="22"/>
          <w:szCs w:val="22"/>
          <w:lang w:val="es-MX"/>
        </w:rPr>
        <w:t>Toxicología Ambiental</w:t>
      </w:r>
      <w:r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 en el </w:t>
      </w:r>
      <w:r w:rsidR="00E31E37" w:rsidRPr="007615A9">
        <w:rPr>
          <w:rFonts w:ascii="Calibri" w:hAnsi="Calibri" w:cs="Arial"/>
          <w:i w:val="0"/>
          <w:iCs/>
          <w:sz w:val="22"/>
          <w:szCs w:val="22"/>
          <w:lang w:val="es-MX"/>
        </w:rPr>
        <w:t>Master en</w:t>
      </w:r>
      <w:r w:rsidRPr="007615A9">
        <w:rPr>
          <w:rFonts w:ascii="Calibri" w:hAnsi="Calibri" w:cs="Arial"/>
          <w:i w:val="0"/>
          <w:iCs/>
          <w:sz w:val="22"/>
          <w:szCs w:val="22"/>
          <w:lang w:val="es-MX"/>
        </w:rPr>
        <w:t xml:space="preserve"> Ingeniería Ambiental. Facultad de Ingeniería. Universidad de la República.</w:t>
      </w:r>
    </w:p>
    <w:p w:rsidR="00736E3C" w:rsidRPr="007615A9" w:rsidRDefault="000C02AD" w:rsidP="000C02AD">
      <w:pPr>
        <w:pStyle w:val="Textoindependiente"/>
        <w:widowControl w:val="0"/>
        <w:suppressAutoHyphens/>
        <w:autoSpaceDE w:val="0"/>
        <w:spacing w:after="120" w:line="100" w:lineRule="atLeast"/>
        <w:rPr>
          <w:rFonts w:ascii="Calibri" w:hAnsi="Calibri" w:cs="Arial"/>
          <w:i w:val="0"/>
          <w:iCs/>
          <w:sz w:val="22"/>
          <w:szCs w:val="22"/>
          <w:lang w:val="es-ES"/>
        </w:rPr>
      </w:pPr>
      <w:r w:rsidRPr="007615A9">
        <w:rPr>
          <w:rFonts w:ascii="Calibri" w:hAnsi="Calibri" w:cs="Arial"/>
          <w:i w:val="0"/>
          <w:iCs/>
          <w:sz w:val="22"/>
          <w:szCs w:val="22"/>
          <w:lang w:val="es-ES"/>
        </w:rPr>
        <w:t xml:space="preserve">Consultor Temporal de </w:t>
      </w:r>
      <w:r w:rsidR="00C94A01" w:rsidRPr="007615A9">
        <w:rPr>
          <w:rFonts w:ascii="Calibri" w:hAnsi="Calibri" w:cs="Arial"/>
          <w:i w:val="0"/>
          <w:iCs/>
          <w:sz w:val="22"/>
          <w:szCs w:val="22"/>
          <w:lang w:val="es-ES"/>
        </w:rPr>
        <w:t>OMS</w:t>
      </w:r>
      <w:r w:rsidR="00C94A01" w:rsidRPr="007615A9">
        <w:rPr>
          <w:rFonts w:ascii="Calibri" w:hAnsi="Calibri" w:cs="Arial"/>
          <w:i w:val="0"/>
          <w:iCs/>
          <w:sz w:val="22"/>
          <w:szCs w:val="22"/>
        </w:rPr>
        <w:t xml:space="preserve">. </w:t>
      </w:r>
      <w:r w:rsidRPr="007615A9">
        <w:rPr>
          <w:rFonts w:ascii="Calibri" w:hAnsi="Calibri" w:cs="Arial"/>
          <w:i w:val="0"/>
          <w:iCs/>
          <w:sz w:val="22"/>
          <w:szCs w:val="22"/>
          <w:lang w:val="es-ES"/>
        </w:rPr>
        <w:t>Guías de Prevención y Manejo de la Intoxicación por plomo. 2011 - 2015</w:t>
      </w:r>
      <w:r w:rsidR="00736E3C" w:rsidRPr="007615A9">
        <w:rPr>
          <w:rFonts w:ascii="Calibri" w:hAnsi="Calibri" w:cs="Arial"/>
          <w:i w:val="0"/>
          <w:iCs/>
          <w:sz w:val="22"/>
          <w:szCs w:val="22"/>
          <w:lang w:val="es-ES"/>
        </w:rPr>
        <w:t xml:space="preserve">. </w:t>
      </w:r>
    </w:p>
    <w:p w:rsidR="00C13E1A" w:rsidRPr="007615A9" w:rsidRDefault="000C02AD" w:rsidP="00504F07">
      <w:pPr>
        <w:pStyle w:val="Listaconvietas"/>
        <w:numPr>
          <w:ilvl w:val="0"/>
          <w:numId w:val="0"/>
        </w:numPr>
        <w:rPr>
          <w:sz w:val="22"/>
          <w:szCs w:val="22"/>
        </w:rPr>
      </w:pPr>
      <w:r w:rsidRPr="007615A9">
        <w:rPr>
          <w:sz w:val="22"/>
          <w:szCs w:val="22"/>
        </w:rPr>
        <w:t>Consultor Temporal de OMS para el programa Los 10 contaminantes de ma</w:t>
      </w:r>
      <w:r w:rsidR="00C94A01" w:rsidRPr="007615A9">
        <w:rPr>
          <w:sz w:val="22"/>
          <w:szCs w:val="22"/>
        </w:rPr>
        <w:t>yor preocupación para la salud P</w:t>
      </w:r>
      <w:r w:rsidRPr="007615A9">
        <w:rPr>
          <w:sz w:val="22"/>
          <w:szCs w:val="22"/>
        </w:rPr>
        <w:t>ública. Ginebra. 2010</w:t>
      </w:r>
      <w:r w:rsidR="00504F07" w:rsidRPr="007615A9">
        <w:rPr>
          <w:sz w:val="22"/>
          <w:szCs w:val="22"/>
        </w:rPr>
        <w:t>.</w:t>
      </w:r>
    </w:p>
    <w:p w:rsidR="00E31E37" w:rsidRPr="007615A9" w:rsidRDefault="00E31E37" w:rsidP="00504F07">
      <w:pPr>
        <w:pStyle w:val="Listaconvietas"/>
        <w:numPr>
          <w:ilvl w:val="0"/>
          <w:numId w:val="0"/>
        </w:numPr>
        <w:rPr>
          <w:sz w:val="22"/>
          <w:szCs w:val="22"/>
        </w:rPr>
      </w:pPr>
      <w:r w:rsidRPr="007615A9">
        <w:rPr>
          <w:sz w:val="22"/>
          <w:szCs w:val="22"/>
        </w:rPr>
        <w:t>Responsable   ante OMS del Departamento de Toxicología como centro Colaborador de OPSW_OMS en Toxicología Ambiental Humana</w:t>
      </w:r>
    </w:p>
    <w:p w:rsidR="00341A9F" w:rsidRPr="007615A9" w:rsidRDefault="00341A9F" w:rsidP="00504F07">
      <w:pPr>
        <w:pStyle w:val="Listaconvietas"/>
        <w:numPr>
          <w:ilvl w:val="0"/>
          <w:numId w:val="0"/>
        </w:numPr>
        <w:rPr>
          <w:sz w:val="22"/>
          <w:szCs w:val="22"/>
        </w:rPr>
      </w:pPr>
      <w:r w:rsidRPr="007615A9">
        <w:rPr>
          <w:sz w:val="22"/>
          <w:szCs w:val="22"/>
        </w:rPr>
        <w:t>Docente – Tutor y Autor del Módulo Herbicidas en el Curso Tutorial Virtual “Diagnóstico, tratamiento y prevención de las intoxicaciones por plaguicidas” Campus Virtual de Salud Pública OPS. 2014- 2016</w:t>
      </w:r>
    </w:p>
    <w:p w:rsidR="000C02AD" w:rsidRPr="00EA77AF" w:rsidRDefault="000C02AD" w:rsidP="00AF3CAD">
      <w:pPr>
        <w:rPr>
          <w:rFonts w:ascii="Calibri" w:hAnsi="Calibri" w:cs="Arial"/>
          <w:b/>
          <w:sz w:val="24"/>
          <w:szCs w:val="24"/>
        </w:rPr>
      </w:pPr>
    </w:p>
    <w:p w:rsidR="000C02AD" w:rsidRPr="00EA77AF" w:rsidRDefault="00E31E37" w:rsidP="00CC7993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b/>
          <w:sz w:val="24"/>
          <w:szCs w:val="24"/>
        </w:rPr>
        <w:t xml:space="preserve">Selección de </w:t>
      </w:r>
      <w:r w:rsidR="00C9615C" w:rsidRPr="00EA77AF">
        <w:rPr>
          <w:rFonts w:ascii="Calibri" w:hAnsi="Calibri" w:cs="Arial"/>
          <w:b/>
          <w:sz w:val="24"/>
          <w:szCs w:val="24"/>
        </w:rPr>
        <w:t xml:space="preserve">Artículos </w:t>
      </w:r>
      <w:r w:rsidR="007E62E0" w:rsidRPr="00EA77AF">
        <w:rPr>
          <w:rFonts w:ascii="Calibri" w:hAnsi="Calibri" w:cs="Arial"/>
          <w:b/>
          <w:sz w:val="24"/>
          <w:szCs w:val="24"/>
        </w:rPr>
        <w:t>científicos.</w:t>
      </w:r>
      <w:r w:rsidR="007E62E0">
        <w:rPr>
          <w:rFonts w:ascii="Calibri" w:hAnsi="Calibri" w:cs="Arial"/>
          <w:b/>
          <w:sz w:val="24"/>
          <w:szCs w:val="24"/>
        </w:rPr>
        <w:t xml:space="preserve"> </w:t>
      </w:r>
    </w:p>
    <w:p w:rsidR="00C9615C" w:rsidRPr="007615A9" w:rsidRDefault="00CC7993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</w:rPr>
      </w:pPr>
      <w:r w:rsidRPr="007615A9">
        <w:rPr>
          <w:rFonts w:asciiTheme="minorHAnsi" w:hAnsiTheme="minorHAnsi" w:cs="Arial"/>
          <w:sz w:val="22"/>
          <w:lang w:val="es-ES"/>
        </w:rPr>
        <w:t xml:space="preserve">Laborde A. Martínez. L Martínez López  </w:t>
      </w:r>
      <w:proofErr w:type="gramStart"/>
      <w:r w:rsidRPr="007615A9">
        <w:rPr>
          <w:rFonts w:asciiTheme="minorHAnsi" w:hAnsiTheme="minorHAnsi" w:cs="Arial"/>
          <w:sz w:val="22"/>
          <w:lang w:val="es-ES"/>
        </w:rPr>
        <w:t>W ,</w:t>
      </w:r>
      <w:proofErr w:type="gramEnd"/>
      <w:r w:rsidRPr="007615A9">
        <w:rPr>
          <w:rFonts w:asciiTheme="minorHAnsi" w:hAnsiTheme="minorHAnsi" w:cs="Arial"/>
          <w:sz w:val="22"/>
          <w:lang w:val="es-ES"/>
        </w:rPr>
        <w:t xml:space="preserve"> Tomasina F. </w:t>
      </w:r>
      <w:proofErr w:type="spellStart"/>
      <w:r w:rsidRPr="007615A9">
        <w:rPr>
          <w:rFonts w:asciiTheme="minorHAnsi" w:hAnsiTheme="minorHAnsi" w:cs="Arial"/>
          <w:sz w:val="22"/>
          <w:lang w:val="es-ES"/>
        </w:rPr>
        <w:t>Sponton</w:t>
      </w:r>
      <w:proofErr w:type="spellEnd"/>
      <w:r w:rsidRPr="007615A9">
        <w:rPr>
          <w:rFonts w:asciiTheme="minorHAnsi" w:hAnsiTheme="minorHAnsi" w:cs="Arial"/>
          <w:sz w:val="22"/>
          <w:lang w:val="es-ES"/>
        </w:rPr>
        <w:t xml:space="preserve"> F</w:t>
      </w:r>
      <w:r w:rsidRPr="007615A9">
        <w:rPr>
          <w:rFonts w:asciiTheme="minorHAnsi" w:hAnsiTheme="minorHAnsi" w:cs="Arial"/>
          <w:i/>
          <w:sz w:val="22"/>
          <w:lang w:val="es-MX"/>
        </w:rPr>
        <w:t xml:space="preserve">. </w:t>
      </w:r>
      <w:r w:rsidR="00C9615C" w:rsidRPr="007615A9">
        <w:rPr>
          <w:rFonts w:asciiTheme="minorHAnsi" w:hAnsiTheme="minorHAnsi" w:cs="Arial"/>
          <w:sz w:val="22"/>
          <w:lang w:val="es-MX"/>
        </w:rPr>
        <w:t xml:space="preserve">Evaluación Clínica y </w:t>
      </w:r>
      <w:proofErr w:type="spellStart"/>
      <w:r w:rsidR="00C9615C" w:rsidRPr="007615A9">
        <w:rPr>
          <w:rFonts w:asciiTheme="minorHAnsi" w:hAnsiTheme="minorHAnsi" w:cs="Arial"/>
          <w:sz w:val="22"/>
          <w:lang w:val="es-MX"/>
        </w:rPr>
        <w:t>Biomarcadores</w:t>
      </w:r>
      <w:proofErr w:type="spellEnd"/>
      <w:r w:rsidR="00C9615C" w:rsidRPr="007615A9">
        <w:rPr>
          <w:rFonts w:asciiTheme="minorHAnsi" w:hAnsiTheme="minorHAnsi" w:cs="Arial"/>
          <w:sz w:val="22"/>
          <w:lang w:val="es-MX"/>
        </w:rPr>
        <w:t xml:space="preserve"> de </w:t>
      </w:r>
      <w:proofErr w:type="spellStart"/>
      <w:r w:rsidR="00C9615C" w:rsidRPr="007615A9">
        <w:rPr>
          <w:rFonts w:asciiTheme="minorHAnsi" w:hAnsiTheme="minorHAnsi" w:cs="Arial"/>
          <w:sz w:val="22"/>
          <w:lang w:val="es-MX"/>
        </w:rPr>
        <w:t>genotoxicidad</w:t>
      </w:r>
      <w:proofErr w:type="spellEnd"/>
      <w:r w:rsidR="00C9615C" w:rsidRPr="007615A9">
        <w:rPr>
          <w:rFonts w:asciiTheme="minorHAnsi" w:hAnsiTheme="minorHAnsi" w:cs="Arial"/>
          <w:sz w:val="22"/>
          <w:lang w:val="es-MX"/>
        </w:rPr>
        <w:t xml:space="preserve"> en niños y adultos expuestos a mezclas de plaguicidas.</w:t>
      </w:r>
      <w:r w:rsidR="00C9615C" w:rsidRPr="007615A9">
        <w:rPr>
          <w:rFonts w:asciiTheme="minorHAnsi" w:hAnsiTheme="minorHAnsi" w:cs="Arial"/>
          <w:sz w:val="22"/>
          <w:lang w:val="es-ES"/>
        </w:rPr>
        <w:t xml:space="preserve"> Dpto. Toxicología. Instituto de Investigaciones Biológicas Clemente Estable. Dpto. Salud Ocupacional.</w:t>
      </w:r>
      <w:r w:rsidR="00C9615C" w:rsidRPr="007615A9">
        <w:rPr>
          <w:rFonts w:asciiTheme="minorHAnsi" w:hAnsiTheme="minorHAnsi" w:cs="Arial"/>
          <w:sz w:val="22"/>
          <w:lang w:val="es-MX"/>
        </w:rPr>
        <w:t xml:space="preserve"> </w:t>
      </w:r>
      <w:r w:rsidR="00C9615C" w:rsidRPr="007615A9">
        <w:rPr>
          <w:rFonts w:asciiTheme="minorHAnsi" w:hAnsiTheme="minorHAnsi" w:cs="Arial"/>
          <w:i/>
          <w:sz w:val="22"/>
        </w:rPr>
        <w:t>Acta Toxicológica Argentina</w:t>
      </w:r>
      <w:r w:rsidR="00C9615C" w:rsidRPr="007615A9">
        <w:rPr>
          <w:rFonts w:asciiTheme="minorHAnsi" w:hAnsiTheme="minorHAnsi" w:cs="Arial"/>
          <w:sz w:val="22"/>
        </w:rPr>
        <w:t xml:space="preserve"> 14 (</w:t>
      </w:r>
      <w:proofErr w:type="spellStart"/>
      <w:r w:rsidR="00C9615C" w:rsidRPr="007615A9">
        <w:rPr>
          <w:rFonts w:asciiTheme="minorHAnsi" w:hAnsiTheme="minorHAnsi" w:cs="Arial"/>
          <w:sz w:val="22"/>
        </w:rPr>
        <w:t>supl</w:t>
      </w:r>
      <w:proofErr w:type="spellEnd"/>
      <w:r w:rsidR="00C9615C" w:rsidRPr="007615A9">
        <w:rPr>
          <w:rFonts w:asciiTheme="minorHAnsi" w:hAnsiTheme="minorHAnsi" w:cs="Arial"/>
          <w:sz w:val="22"/>
        </w:rPr>
        <w:t>) :31-33, 2006</w:t>
      </w:r>
    </w:p>
    <w:p w:rsidR="00C9615C" w:rsidRPr="007615A9" w:rsidRDefault="009D4910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i/>
          <w:sz w:val="22"/>
          <w:lang w:val="es-MX"/>
        </w:rPr>
      </w:pPr>
      <w:r w:rsidRPr="007615A9">
        <w:rPr>
          <w:rFonts w:asciiTheme="minorHAnsi" w:hAnsiTheme="minorHAnsi" w:cs="Arial"/>
          <w:sz w:val="22"/>
          <w:lang w:val="es-MX"/>
        </w:rPr>
        <w:t xml:space="preserve">Laborde A. de Ben S. Tomasina F. </w:t>
      </w:r>
      <w:proofErr w:type="spellStart"/>
      <w:r w:rsidRPr="007615A9">
        <w:rPr>
          <w:rFonts w:asciiTheme="minorHAnsi" w:hAnsiTheme="minorHAnsi" w:cs="Arial"/>
          <w:sz w:val="22"/>
          <w:lang w:val="es-MX"/>
        </w:rPr>
        <w:t>Tortorella</w:t>
      </w:r>
      <w:proofErr w:type="spellEnd"/>
      <w:r w:rsidRPr="007615A9">
        <w:rPr>
          <w:rFonts w:asciiTheme="minorHAnsi" w:hAnsiTheme="minorHAnsi" w:cs="Arial"/>
          <w:sz w:val="22"/>
          <w:lang w:val="es-MX"/>
        </w:rPr>
        <w:t xml:space="preserve"> MN, González S, </w:t>
      </w:r>
      <w:proofErr w:type="spellStart"/>
      <w:r w:rsidRPr="007615A9">
        <w:rPr>
          <w:rFonts w:asciiTheme="minorHAnsi" w:hAnsiTheme="minorHAnsi" w:cs="Arial"/>
          <w:sz w:val="22"/>
          <w:lang w:val="es-MX"/>
        </w:rPr>
        <w:t>Sponton</w:t>
      </w:r>
      <w:proofErr w:type="spellEnd"/>
      <w:r w:rsidRPr="007615A9">
        <w:rPr>
          <w:rFonts w:asciiTheme="minorHAnsi" w:hAnsiTheme="minorHAnsi" w:cs="Arial"/>
          <w:sz w:val="22"/>
          <w:lang w:val="es-MX"/>
        </w:rPr>
        <w:t xml:space="preserve"> F</w:t>
      </w:r>
      <w:r w:rsidRPr="007615A9">
        <w:rPr>
          <w:rFonts w:asciiTheme="minorHAnsi" w:hAnsiTheme="minorHAnsi" w:cs="Arial"/>
          <w:i/>
          <w:sz w:val="22"/>
          <w:lang w:val="es-MX"/>
        </w:rPr>
        <w:t xml:space="preserve">. </w:t>
      </w:r>
      <w:r w:rsidR="00C9615C" w:rsidRPr="007615A9">
        <w:rPr>
          <w:rFonts w:asciiTheme="minorHAnsi" w:hAnsiTheme="minorHAnsi" w:cs="Arial"/>
          <w:sz w:val="22"/>
          <w:lang w:val="es-MX"/>
        </w:rPr>
        <w:t>Estudio epidemiológico de una población expuesta laboralmente a plomo.</w:t>
      </w:r>
      <w:r w:rsidR="00C9615C" w:rsidRPr="007615A9">
        <w:rPr>
          <w:rFonts w:asciiTheme="minorHAnsi" w:hAnsiTheme="minorHAnsi" w:cs="Arial"/>
          <w:sz w:val="22"/>
          <w:lang w:val="es-ES"/>
        </w:rPr>
        <w:t xml:space="preserve"> Dpto. </w:t>
      </w:r>
      <w:r w:rsidR="00E23880" w:rsidRPr="007615A9">
        <w:rPr>
          <w:rFonts w:asciiTheme="minorHAnsi" w:hAnsiTheme="minorHAnsi" w:cs="Arial"/>
          <w:sz w:val="22"/>
          <w:lang w:val="es-ES"/>
        </w:rPr>
        <w:t>Toxicología</w:t>
      </w:r>
      <w:r w:rsidR="00E23880" w:rsidRPr="007615A9">
        <w:rPr>
          <w:rFonts w:asciiTheme="minorHAnsi" w:hAnsiTheme="minorHAnsi" w:cs="Arial"/>
          <w:sz w:val="22"/>
          <w:lang w:val="es-MX"/>
        </w:rPr>
        <w:t xml:space="preserve">. </w:t>
      </w:r>
      <w:r w:rsidR="00C9615C" w:rsidRPr="007615A9">
        <w:rPr>
          <w:rFonts w:asciiTheme="minorHAnsi" w:hAnsiTheme="minorHAnsi" w:cs="Arial"/>
          <w:sz w:val="22"/>
          <w:lang w:val="es-MX"/>
        </w:rPr>
        <w:t xml:space="preserve">Dpto. Salud Ocupacional. </w:t>
      </w:r>
      <w:r w:rsidR="00C9615C" w:rsidRPr="007615A9">
        <w:rPr>
          <w:rFonts w:asciiTheme="minorHAnsi" w:hAnsiTheme="minorHAnsi" w:cs="Arial"/>
          <w:i/>
          <w:sz w:val="22"/>
          <w:lang w:val="es-MX"/>
        </w:rPr>
        <w:t xml:space="preserve">Revista Médica </w:t>
      </w:r>
      <w:r w:rsidR="00AB2EE7" w:rsidRPr="007615A9">
        <w:rPr>
          <w:rFonts w:asciiTheme="minorHAnsi" w:hAnsiTheme="minorHAnsi" w:cs="Arial"/>
          <w:i/>
          <w:sz w:val="22"/>
          <w:lang w:val="es-MX"/>
        </w:rPr>
        <w:t>del Uruguay</w:t>
      </w:r>
      <w:r w:rsidR="00E23880" w:rsidRPr="007615A9">
        <w:rPr>
          <w:rFonts w:asciiTheme="minorHAnsi" w:hAnsiTheme="minorHAnsi" w:cs="Arial"/>
          <w:i/>
          <w:sz w:val="22"/>
          <w:lang w:val="es-MX"/>
        </w:rPr>
        <w:t>,</w:t>
      </w:r>
      <w:r w:rsidR="00D25AE1" w:rsidRPr="007615A9">
        <w:rPr>
          <w:rFonts w:asciiTheme="minorHAnsi" w:hAnsiTheme="minorHAnsi" w:cs="Arial"/>
          <w:i/>
          <w:sz w:val="22"/>
          <w:lang w:val="es-MX"/>
        </w:rPr>
        <w:t xml:space="preserve"> 2006 </w:t>
      </w:r>
    </w:p>
    <w:p w:rsidR="00AB2EE7" w:rsidRPr="007615A9" w:rsidRDefault="00AB2EE7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i/>
          <w:sz w:val="22"/>
          <w:lang w:val="es-MX"/>
        </w:rPr>
      </w:pPr>
      <w:r w:rsidRPr="007615A9">
        <w:rPr>
          <w:rFonts w:asciiTheme="minorHAnsi" w:hAnsiTheme="minorHAnsi" w:cs="Arial"/>
          <w:i/>
          <w:sz w:val="22"/>
          <w:lang w:val="es-MX"/>
        </w:rPr>
        <w:t>Taran L</w:t>
      </w:r>
      <w:r w:rsidR="009D4062" w:rsidRPr="007615A9">
        <w:rPr>
          <w:rFonts w:asciiTheme="minorHAnsi" w:hAnsiTheme="minorHAnsi" w:cs="Arial"/>
          <w:i/>
          <w:sz w:val="22"/>
          <w:lang w:val="es-MX"/>
        </w:rPr>
        <w:t>,</w:t>
      </w:r>
      <w:r w:rsidRPr="007615A9">
        <w:rPr>
          <w:rFonts w:asciiTheme="minorHAnsi" w:hAnsiTheme="minorHAnsi" w:cs="Arial"/>
          <w:i/>
          <w:sz w:val="22"/>
          <w:lang w:val="es-MX"/>
        </w:rPr>
        <w:t xml:space="preserve"> Ortega C, Laborde A, </w:t>
      </w:r>
      <w:proofErr w:type="spellStart"/>
      <w:r w:rsidRPr="007615A9">
        <w:rPr>
          <w:rFonts w:asciiTheme="minorHAnsi" w:hAnsiTheme="minorHAnsi" w:cs="Arial"/>
          <w:i/>
          <w:sz w:val="22"/>
          <w:lang w:val="es-MX"/>
        </w:rPr>
        <w:t>Mallet</w:t>
      </w:r>
      <w:proofErr w:type="spellEnd"/>
      <w:r w:rsidRPr="007615A9">
        <w:rPr>
          <w:rFonts w:asciiTheme="minorHAnsi" w:hAnsiTheme="minorHAnsi" w:cs="Arial"/>
          <w:i/>
          <w:sz w:val="22"/>
          <w:lang w:val="es-MX"/>
        </w:rPr>
        <w:t xml:space="preserve"> J </w:t>
      </w:r>
      <w:proofErr w:type="spellStart"/>
      <w:r w:rsidRPr="007615A9">
        <w:rPr>
          <w:rFonts w:asciiTheme="minorHAnsi" w:hAnsiTheme="minorHAnsi" w:cs="Arial"/>
          <w:i/>
          <w:sz w:val="22"/>
          <w:lang w:val="es-MX"/>
        </w:rPr>
        <w:t>Gonzalez</w:t>
      </w:r>
      <w:proofErr w:type="spellEnd"/>
      <w:r w:rsidRPr="007615A9">
        <w:rPr>
          <w:rFonts w:asciiTheme="minorHAnsi" w:hAnsiTheme="minorHAnsi" w:cs="Arial"/>
          <w:i/>
          <w:sz w:val="22"/>
          <w:lang w:val="es-MX"/>
        </w:rPr>
        <w:t xml:space="preserve"> R, Pose D, </w:t>
      </w:r>
      <w:proofErr w:type="spellStart"/>
      <w:r w:rsidRPr="007615A9">
        <w:rPr>
          <w:rFonts w:asciiTheme="minorHAnsi" w:hAnsiTheme="minorHAnsi" w:cs="Arial"/>
          <w:i/>
          <w:sz w:val="22"/>
          <w:lang w:val="es-MX"/>
        </w:rPr>
        <w:t>Negrin</w:t>
      </w:r>
      <w:proofErr w:type="spellEnd"/>
      <w:r w:rsidRPr="007615A9">
        <w:rPr>
          <w:rFonts w:asciiTheme="minorHAnsi" w:hAnsiTheme="minorHAnsi" w:cs="Arial"/>
          <w:i/>
          <w:sz w:val="22"/>
          <w:lang w:val="es-MX"/>
        </w:rPr>
        <w:t xml:space="preserve"> A. de Souza  R, </w:t>
      </w:r>
      <w:proofErr w:type="spellStart"/>
      <w:r w:rsidRPr="007615A9">
        <w:rPr>
          <w:rFonts w:asciiTheme="minorHAnsi" w:hAnsiTheme="minorHAnsi" w:cs="Arial"/>
          <w:i/>
          <w:sz w:val="22"/>
          <w:lang w:val="es-MX"/>
        </w:rPr>
        <w:t>Couto</w:t>
      </w:r>
      <w:proofErr w:type="spellEnd"/>
      <w:r w:rsidRPr="007615A9">
        <w:rPr>
          <w:rFonts w:asciiTheme="minorHAnsi" w:hAnsiTheme="minorHAnsi" w:cs="Arial"/>
          <w:i/>
          <w:sz w:val="22"/>
          <w:lang w:val="es-MX"/>
        </w:rPr>
        <w:t xml:space="preserve"> S, </w:t>
      </w:r>
      <w:proofErr w:type="spellStart"/>
      <w:r w:rsidRPr="007615A9">
        <w:rPr>
          <w:rFonts w:asciiTheme="minorHAnsi" w:hAnsiTheme="minorHAnsi" w:cs="Arial"/>
          <w:i/>
          <w:sz w:val="22"/>
          <w:lang w:val="es-MX"/>
        </w:rPr>
        <w:t>Moll</w:t>
      </w:r>
      <w:proofErr w:type="spellEnd"/>
      <w:r w:rsidRPr="007615A9">
        <w:rPr>
          <w:rFonts w:asciiTheme="minorHAnsi" w:hAnsiTheme="minorHAnsi" w:cs="Arial"/>
          <w:i/>
          <w:sz w:val="22"/>
          <w:lang w:val="es-MX"/>
        </w:rPr>
        <w:t xml:space="preserve"> MJ, Sosa A. Intoxicación por Plaguicidas Agrícolas y veterinarios en Uruguay. Primer Premio MSP, Academia de Medicina del Uruguay. 2013</w:t>
      </w:r>
    </w:p>
    <w:p w:rsidR="00E31E37" w:rsidRPr="007615A9" w:rsidRDefault="009D4910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  <w:lang w:val="es-ES"/>
        </w:rPr>
      </w:pPr>
      <w:proofErr w:type="spellStart"/>
      <w:r w:rsidRPr="007615A9">
        <w:rPr>
          <w:rFonts w:asciiTheme="minorHAnsi" w:hAnsiTheme="minorHAnsi" w:cs="Arial"/>
          <w:sz w:val="22"/>
          <w:lang w:val="es-MX"/>
        </w:rPr>
        <w:t>Rodriguez</w:t>
      </w:r>
      <w:proofErr w:type="spellEnd"/>
      <w:r w:rsidRPr="007615A9">
        <w:rPr>
          <w:rFonts w:asciiTheme="minorHAnsi" w:hAnsiTheme="minorHAnsi" w:cs="Arial"/>
          <w:sz w:val="22"/>
          <w:lang w:val="es-MX"/>
        </w:rPr>
        <w:t xml:space="preserve"> S, </w:t>
      </w:r>
      <w:proofErr w:type="spellStart"/>
      <w:r w:rsidRPr="007615A9">
        <w:rPr>
          <w:rFonts w:asciiTheme="minorHAnsi" w:hAnsiTheme="minorHAnsi" w:cs="Arial"/>
          <w:sz w:val="22"/>
          <w:lang w:val="es-MX"/>
        </w:rPr>
        <w:t>Mallet</w:t>
      </w:r>
      <w:proofErr w:type="spellEnd"/>
      <w:r w:rsidRPr="007615A9">
        <w:rPr>
          <w:rFonts w:asciiTheme="minorHAnsi" w:hAnsiTheme="minorHAnsi" w:cs="Arial"/>
          <w:sz w:val="22"/>
          <w:lang w:val="es-MX"/>
        </w:rPr>
        <w:t xml:space="preserve"> J, Laborde A </w:t>
      </w:r>
      <w:r w:rsidR="00EA77AF" w:rsidRPr="007615A9">
        <w:rPr>
          <w:rFonts w:asciiTheme="minorHAnsi" w:hAnsiTheme="minorHAnsi" w:cs="Arial"/>
          <w:sz w:val="22"/>
          <w:lang w:val="es-MX"/>
        </w:rPr>
        <w:t>Intoxicación</w:t>
      </w:r>
      <w:r w:rsidR="00D25AE1" w:rsidRPr="007615A9">
        <w:rPr>
          <w:rFonts w:asciiTheme="minorHAnsi" w:hAnsiTheme="minorHAnsi" w:cs="Arial"/>
          <w:sz w:val="22"/>
          <w:lang w:val="es-MX"/>
        </w:rPr>
        <w:t xml:space="preserve"> con </w:t>
      </w:r>
      <w:proofErr w:type="spellStart"/>
      <w:r w:rsidR="00D25AE1" w:rsidRPr="007615A9">
        <w:rPr>
          <w:rFonts w:asciiTheme="minorHAnsi" w:hAnsiTheme="minorHAnsi" w:cs="Arial"/>
          <w:sz w:val="22"/>
          <w:lang w:val="es-MX"/>
        </w:rPr>
        <w:t>Diazin</w:t>
      </w:r>
      <w:r w:rsidR="00EA77AF" w:rsidRPr="007615A9">
        <w:rPr>
          <w:rFonts w:asciiTheme="minorHAnsi" w:hAnsiTheme="minorHAnsi" w:cs="Arial"/>
          <w:sz w:val="22"/>
          <w:lang w:val="es-MX"/>
        </w:rPr>
        <w:t>ó</w:t>
      </w:r>
      <w:r w:rsidR="00D25AE1" w:rsidRPr="007615A9">
        <w:rPr>
          <w:rFonts w:asciiTheme="minorHAnsi" w:hAnsiTheme="minorHAnsi" w:cs="Arial"/>
          <w:sz w:val="22"/>
          <w:lang w:val="es-MX"/>
        </w:rPr>
        <w:t>n</w:t>
      </w:r>
      <w:proofErr w:type="spellEnd"/>
      <w:r w:rsidR="00D25AE1" w:rsidRPr="007615A9">
        <w:rPr>
          <w:rFonts w:asciiTheme="minorHAnsi" w:hAnsiTheme="minorHAnsi" w:cs="Arial"/>
          <w:sz w:val="22"/>
          <w:lang w:val="es-MX"/>
        </w:rPr>
        <w:t xml:space="preserve"> en niños</w:t>
      </w:r>
      <w:proofErr w:type="gramStart"/>
      <w:r w:rsidR="00D25AE1" w:rsidRPr="007615A9">
        <w:rPr>
          <w:rFonts w:asciiTheme="minorHAnsi" w:hAnsiTheme="minorHAnsi" w:cs="Arial"/>
          <w:sz w:val="22"/>
          <w:lang w:val="es-MX"/>
        </w:rPr>
        <w:t>.</w:t>
      </w:r>
      <w:r w:rsidR="00D25AE1" w:rsidRPr="007615A9">
        <w:rPr>
          <w:rFonts w:asciiTheme="minorHAnsi" w:hAnsiTheme="minorHAnsi" w:cs="Arial"/>
          <w:i/>
          <w:sz w:val="22"/>
          <w:lang w:val="es-MX"/>
        </w:rPr>
        <w:t>.</w:t>
      </w:r>
      <w:proofErr w:type="gramEnd"/>
      <w:r w:rsidR="00D25AE1" w:rsidRPr="007615A9">
        <w:rPr>
          <w:rFonts w:asciiTheme="minorHAnsi" w:hAnsiTheme="minorHAnsi" w:cs="Arial"/>
          <w:i/>
          <w:sz w:val="22"/>
          <w:lang w:val="es-MX"/>
        </w:rPr>
        <w:t xml:space="preserve"> Revista de  </w:t>
      </w:r>
      <w:proofErr w:type="spellStart"/>
      <w:r w:rsidR="00D25AE1" w:rsidRPr="007615A9">
        <w:rPr>
          <w:rFonts w:asciiTheme="minorHAnsi" w:hAnsiTheme="minorHAnsi" w:cs="Arial"/>
          <w:i/>
          <w:sz w:val="22"/>
          <w:lang w:val="es-MX"/>
        </w:rPr>
        <w:t>Pediatria</w:t>
      </w:r>
      <w:proofErr w:type="spellEnd"/>
      <w:r w:rsidR="00D25AE1" w:rsidRPr="007615A9">
        <w:rPr>
          <w:rFonts w:asciiTheme="minorHAnsi" w:hAnsiTheme="minorHAnsi" w:cs="Arial"/>
          <w:i/>
          <w:sz w:val="22"/>
          <w:lang w:val="es-MX"/>
        </w:rPr>
        <w:t>. SUP</w:t>
      </w:r>
      <w:r w:rsidR="00D25AE1" w:rsidRPr="007615A9">
        <w:rPr>
          <w:rFonts w:asciiTheme="minorHAnsi" w:hAnsiTheme="minorHAnsi" w:cs="Arial"/>
          <w:sz w:val="22"/>
          <w:lang w:val="es-MX"/>
        </w:rPr>
        <w:t>.  200</w:t>
      </w:r>
      <w:r w:rsidR="00E31E37" w:rsidRPr="007615A9">
        <w:rPr>
          <w:rFonts w:asciiTheme="minorHAnsi" w:hAnsiTheme="minorHAnsi" w:cs="Arial"/>
          <w:sz w:val="22"/>
          <w:lang w:val="es-MX"/>
        </w:rPr>
        <w:t xml:space="preserve">7 </w:t>
      </w:r>
    </w:p>
    <w:p w:rsidR="00762F2A" w:rsidRPr="007615A9" w:rsidRDefault="00762F2A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  <w:lang w:val="es-ES"/>
        </w:rPr>
      </w:pPr>
      <w:proofErr w:type="spellStart"/>
      <w:r w:rsidRPr="007615A9">
        <w:rPr>
          <w:rFonts w:asciiTheme="minorHAnsi" w:hAnsiTheme="minorHAnsi" w:cs="Arial"/>
          <w:sz w:val="22"/>
        </w:rPr>
        <w:t>Pisani</w:t>
      </w:r>
      <w:proofErr w:type="spellEnd"/>
      <w:r w:rsidRPr="007615A9">
        <w:rPr>
          <w:rFonts w:asciiTheme="minorHAnsi" w:hAnsiTheme="minorHAnsi" w:cs="Arial"/>
          <w:sz w:val="22"/>
        </w:rPr>
        <w:t xml:space="preserve"> A., de Souza Viera R., Laborde A., Tomasina F. Estudio sobre riesgos y daños en trabajadores de viveros de plantas de eucaliptus. </w:t>
      </w:r>
      <w:proofErr w:type="spellStart"/>
      <w:r w:rsidRPr="007615A9">
        <w:rPr>
          <w:rFonts w:asciiTheme="minorHAnsi" w:hAnsiTheme="minorHAnsi" w:cs="Arial"/>
          <w:i/>
          <w:sz w:val="22"/>
        </w:rPr>
        <w:t>Rev</w:t>
      </w:r>
      <w:proofErr w:type="spellEnd"/>
      <w:r w:rsidRPr="007615A9">
        <w:rPr>
          <w:rFonts w:asciiTheme="minorHAnsi" w:hAnsiTheme="minorHAnsi" w:cs="Arial"/>
          <w:i/>
          <w:sz w:val="22"/>
        </w:rPr>
        <w:t xml:space="preserve"> Cubana Salud Pública</w:t>
      </w:r>
      <w:r w:rsidRPr="007615A9">
        <w:rPr>
          <w:rFonts w:asciiTheme="minorHAnsi" w:hAnsiTheme="minorHAnsi" w:cs="Arial"/>
          <w:sz w:val="22"/>
        </w:rPr>
        <w:t xml:space="preserve">  [revista en la Internet].  </w:t>
      </w:r>
      <w:r w:rsidR="00E31E37" w:rsidRPr="007615A9">
        <w:rPr>
          <w:rFonts w:asciiTheme="minorHAnsi" w:hAnsiTheme="minorHAnsi" w:cs="Arial"/>
          <w:sz w:val="22"/>
        </w:rPr>
        <w:t xml:space="preserve"> 2014 ,</w:t>
      </w:r>
      <w:r w:rsidRPr="007615A9">
        <w:rPr>
          <w:rFonts w:asciiTheme="minorHAnsi" w:hAnsiTheme="minorHAnsi" w:cs="Arial"/>
          <w:sz w:val="22"/>
        </w:rPr>
        <w:t xml:space="preserve"> </w:t>
      </w:r>
    </w:p>
    <w:p w:rsidR="00EA77AF" w:rsidRPr="007615A9" w:rsidRDefault="00762F2A" w:rsidP="007615A9">
      <w:pPr>
        <w:pStyle w:val="Contenidodelatabla"/>
        <w:numPr>
          <w:ilvl w:val="0"/>
          <w:numId w:val="18"/>
        </w:numPr>
        <w:suppressAutoHyphens/>
        <w:autoSpaceDE/>
        <w:autoSpaceDN/>
        <w:adjustRightInd/>
        <w:ind w:left="360"/>
        <w:rPr>
          <w:rFonts w:asciiTheme="minorHAnsi" w:hAnsiTheme="minorHAnsi"/>
          <w:color w:val="002060"/>
          <w:sz w:val="22"/>
        </w:rPr>
      </w:pPr>
      <w:proofErr w:type="spellStart"/>
      <w:r w:rsidRPr="007615A9">
        <w:rPr>
          <w:rFonts w:asciiTheme="minorHAnsi" w:hAnsiTheme="minorHAnsi"/>
          <w:sz w:val="22"/>
        </w:rPr>
        <w:t>Pascale</w:t>
      </w:r>
      <w:proofErr w:type="spellEnd"/>
      <w:r w:rsidRPr="007615A9">
        <w:rPr>
          <w:rFonts w:asciiTheme="minorHAnsi" w:hAnsiTheme="minorHAnsi"/>
          <w:sz w:val="22"/>
        </w:rPr>
        <w:t xml:space="preserve"> A; </w:t>
      </w:r>
      <w:proofErr w:type="spellStart"/>
      <w:r w:rsidRPr="007615A9">
        <w:rPr>
          <w:rFonts w:asciiTheme="minorHAnsi" w:hAnsiTheme="minorHAnsi"/>
          <w:sz w:val="22"/>
        </w:rPr>
        <w:t>Negrín</w:t>
      </w:r>
      <w:proofErr w:type="spellEnd"/>
      <w:r w:rsidRPr="007615A9">
        <w:rPr>
          <w:rFonts w:asciiTheme="minorHAnsi" w:hAnsiTheme="minorHAnsi"/>
          <w:sz w:val="22"/>
        </w:rPr>
        <w:t xml:space="preserve"> A; Laborde A.  Pasta base de cocaína: experiencia del Centro de Información y Asesoramiento Toxicológico del Uruguay, Departamento de Toxicología. Facultad de Medicina. </w:t>
      </w:r>
      <w:r w:rsidR="00C37D0E" w:rsidRPr="007615A9">
        <w:rPr>
          <w:rFonts w:asciiTheme="minorHAnsi" w:hAnsiTheme="minorHAnsi"/>
          <w:sz w:val="22"/>
        </w:rPr>
        <w:t xml:space="preserve"> </w:t>
      </w:r>
      <w:r w:rsidRPr="007615A9">
        <w:rPr>
          <w:rFonts w:asciiTheme="minorHAnsi" w:hAnsiTheme="minorHAnsi"/>
          <w:i/>
          <w:sz w:val="22"/>
        </w:rPr>
        <w:t>Revista Adicciones, 2010</w:t>
      </w:r>
      <w:r w:rsidRPr="007615A9">
        <w:rPr>
          <w:rFonts w:asciiTheme="minorHAnsi" w:hAnsiTheme="minorHAnsi"/>
          <w:sz w:val="22"/>
        </w:rPr>
        <w:t xml:space="preserve"> </w:t>
      </w:r>
      <w:r w:rsidR="000C02AD" w:rsidRPr="007615A9">
        <w:rPr>
          <w:rFonts w:asciiTheme="minorHAnsi" w:hAnsiTheme="minorHAnsi"/>
          <w:sz w:val="22"/>
          <w:lang w:val="es-ES"/>
        </w:rPr>
        <w:t xml:space="preserve">Antonio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lastRenderedPageBreak/>
        <w:t>Pascale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Prieto, Adriana Sosa Botana,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Maria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Jose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Moll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Pardo, Silvana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Couto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Sanchez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,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Dario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Alberto Pose </w:t>
      </w:r>
      <w:proofErr w:type="spellStart"/>
      <w:r w:rsidR="000C02AD" w:rsidRPr="007615A9">
        <w:rPr>
          <w:rFonts w:asciiTheme="minorHAnsi" w:hAnsiTheme="minorHAnsi"/>
          <w:sz w:val="22"/>
          <w:lang w:val="es-ES"/>
        </w:rPr>
        <w:t>Roman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, Amalia Margarita Laborde </w:t>
      </w:r>
      <w:proofErr w:type="spellStart"/>
      <w:proofErr w:type="gramStart"/>
      <w:r w:rsidR="000C02AD" w:rsidRPr="007615A9">
        <w:rPr>
          <w:rFonts w:asciiTheme="minorHAnsi" w:hAnsiTheme="minorHAnsi"/>
          <w:sz w:val="22"/>
          <w:lang w:val="es-ES"/>
        </w:rPr>
        <w:t>Garcia</w:t>
      </w:r>
      <w:proofErr w:type="spellEnd"/>
      <w:r w:rsidR="000C02AD" w:rsidRPr="007615A9">
        <w:rPr>
          <w:rFonts w:asciiTheme="minorHAnsi" w:hAnsiTheme="minorHAnsi"/>
          <w:sz w:val="22"/>
          <w:lang w:val="es-ES"/>
        </w:rPr>
        <w:t xml:space="preserve"> ,Cristina</w:t>
      </w:r>
      <w:proofErr w:type="gramEnd"/>
      <w:r w:rsidR="000C02AD" w:rsidRPr="007615A9">
        <w:rPr>
          <w:rFonts w:asciiTheme="minorHAnsi" w:hAnsiTheme="minorHAnsi"/>
          <w:sz w:val="22"/>
          <w:lang w:val="es-ES"/>
        </w:rPr>
        <w:t xml:space="preserve"> Bares,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Substance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use in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adolescents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with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environmental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lead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exposure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in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childhood</w:t>
      </w:r>
      <w:proofErr w:type="spellEnd"/>
      <w:r w:rsidR="008D0337" w:rsidRPr="007615A9">
        <w:rPr>
          <w:rFonts w:asciiTheme="minorHAnsi" w:hAnsiTheme="minorHAnsi"/>
          <w:i/>
          <w:sz w:val="22"/>
          <w:lang w:val="es-ES"/>
        </w:rPr>
        <w:t xml:space="preserve">. </w:t>
      </w:r>
      <w:proofErr w:type="spellStart"/>
      <w:r w:rsidR="000C02AD" w:rsidRPr="007615A9">
        <w:rPr>
          <w:rFonts w:asciiTheme="minorHAnsi" w:hAnsiTheme="minorHAnsi"/>
          <w:i/>
          <w:sz w:val="22"/>
        </w:rPr>
        <w:t>Drug</w:t>
      </w:r>
      <w:proofErr w:type="spellEnd"/>
      <w:r w:rsidR="000C02AD" w:rsidRPr="007615A9">
        <w:rPr>
          <w:rFonts w:asciiTheme="minorHAnsi" w:hAnsiTheme="minorHAnsi"/>
          <w:i/>
          <w:sz w:val="22"/>
        </w:rPr>
        <w:t xml:space="preserve"> and Alcohol </w:t>
      </w:r>
      <w:proofErr w:type="spellStart"/>
      <w:r w:rsidR="000C02AD" w:rsidRPr="007615A9">
        <w:rPr>
          <w:rFonts w:asciiTheme="minorHAnsi" w:hAnsiTheme="minorHAnsi"/>
          <w:i/>
          <w:sz w:val="22"/>
        </w:rPr>
        <w:t>Dependence</w:t>
      </w:r>
      <w:proofErr w:type="spellEnd"/>
      <w:r w:rsidR="000C02AD" w:rsidRPr="007615A9">
        <w:rPr>
          <w:rFonts w:asciiTheme="minorHAnsi" w:hAnsiTheme="minorHAnsi"/>
          <w:i/>
          <w:sz w:val="22"/>
        </w:rPr>
        <w:t>,</w:t>
      </w:r>
      <w:r w:rsidR="000C02AD" w:rsidRPr="007615A9">
        <w:rPr>
          <w:rFonts w:asciiTheme="minorHAnsi" w:hAnsiTheme="minorHAnsi"/>
          <w:sz w:val="22"/>
        </w:rPr>
        <w:t xml:space="preserve"> 2014, </w:t>
      </w:r>
    </w:p>
    <w:p w:rsidR="00EA77AF" w:rsidRPr="007615A9" w:rsidRDefault="000C02AD" w:rsidP="007615A9">
      <w:pPr>
        <w:pStyle w:val="Contenidodelatabla"/>
        <w:numPr>
          <w:ilvl w:val="0"/>
          <w:numId w:val="18"/>
        </w:numPr>
        <w:suppressAutoHyphens/>
        <w:autoSpaceDE/>
        <w:autoSpaceDN/>
        <w:adjustRightInd/>
        <w:ind w:left="360"/>
        <w:rPr>
          <w:rFonts w:asciiTheme="minorHAnsi" w:hAnsiTheme="minorHAnsi"/>
          <w:color w:val="002060"/>
          <w:sz w:val="22"/>
        </w:rPr>
      </w:pPr>
      <w:r w:rsidRPr="007615A9">
        <w:rPr>
          <w:rFonts w:asciiTheme="minorHAnsi" w:hAnsiTheme="minorHAnsi"/>
          <w:sz w:val="22"/>
          <w:lang w:val="es-ES"/>
        </w:rPr>
        <w:t xml:space="preserve">Antonio </w:t>
      </w:r>
      <w:proofErr w:type="spellStart"/>
      <w:r w:rsidRPr="007615A9">
        <w:rPr>
          <w:rFonts w:asciiTheme="minorHAnsi" w:hAnsiTheme="minorHAnsi"/>
          <w:sz w:val="22"/>
          <w:lang w:val="es-ES"/>
        </w:rPr>
        <w:t>Pascale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Prieto, Adriana Sosa Botana, </w:t>
      </w:r>
      <w:proofErr w:type="spellStart"/>
      <w:r w:rsidRPr="007615A9">
        <w:rPr>
          <w:rFonts w:asciiTheme="minorHAnsi" w:hAnsiTheme="minorHAnsi"/>
          <w:sz w:val="22"/>
          <w:lang w:val="es-ES"/>
        </w:rPr>
        <w:t>Maria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s-ES"/>
        </w:rPr>
        <w:t>Jose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s-ES"/>
        </w:rPr>
        <w:t>Moll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Pardo, Silvana </w:t>
      </w:r>
      <w:proofErr w:type="spellStart"/>
      <w:r w:rsidRPr="007615A9">
        <w:rPr>
          <w:rFonts w:asciiTheme="minorHAnsi" w:hAnsiTheme="minorHAnsi"/>
          <w:sz w:val="22"/>
          <w:lang w:val="es-ES"/>
        </w:rPr>
        <w:t>Couto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s-ES"/>
        </w:rPr>
        <w:t>Sanchez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s-ES"/>
        </w:rPr>
        <w:t>Dario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Alberto Pose </w:t>
      </w:r>
      <w:proofErr w:type="spellStart"/>
      <w:r w:rsidRPr="007615A9">
        <w:rPr>
          <w:rFonts w:asciiTheme="minorHAnsi" w:hAnsiTheme="minorHAnsi"/>
          <w:sz w:val="22"/>
          <w:lang w:val="es-ES"/>
        </w:rPr>
        <w:t>Roman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, Amalia Margarita Laborde </w:t>
      </w:r>
      <w:proofErr w:type="spellStart"/>
      <w:r w:rsidRPr="007615A9">
        <w:rPr>
          <w:rFonts w:asciiTheme="minorHAnsi" w:hAnsiTheme="minorHAnsi"/>
          <w:sz w:val="22"/>
          <w:lang w:val="es-ES"/>
        </w:rPr>
        <w:t>Garcia</w:t>
      </w:r>
      <w:proofErr w:type="spellEnd"/>
      <w:r w:rsidRPr="007615A9">
        <w:rPr>
          <w:rFonts w:asciiTheme="minorHAnsi" w:hAnsiTheme="minorHAnsi"/>
          <w:sz w:val="22"/>
          <w:lang w:val="es-ES"/>
        </w:rPr>
        <w:t>, Cristina Bares</w:t>
      </w:r>
      <w:r w:rsidRPr="007615A9">
        <w:rPr>
          <w:rFonts w:asciiTheme="minorHAnsi" w:hAnsiTheme="minorHAnsi"/>
          <w:b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b/>
          <w:sz w:val="22"/>
          <w:lang w:val="es-ES"/>
        </w:rPr>
        <w:t>T</w:t>
      </w:r>
      <w:r w:rsidR="008D0337" w:rsidRPr="007615A9">
        <w:rPr>
          <w:rFonts w:asciiTheme="minorHAnsi" w:hAnsiTheme="minorHAnsi"/>
          <w:sz w:val="22"/>
          <w:lang w:val="es-ES"/>
        </w:rPr>
        <w:t>obacco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use in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adolescents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exposed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to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lead: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Preliminary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="008D0337" w:rsidRPr="007615A9">
        <w:rPr>
          <w:rFonts w:asciiTheme="minorHAnsi" w:hAnsiTheme="minorHAnsi"/>
          <w:sz w:val="22"/>
          <w:lang w:val="es-ES"/>
        </w:rPr>
        <w:t>results</w:t>
      </w:r>
      <w:proofErr w:type="spellEnd"/>
      <w:r w:rsidR="008D0337" w:rsidRPr="007615A9">
        <w:rPr>
          <w:rFonts w:asciiTheme="minorHAnsi" w:hAnsiTheme="minorHAnsi"/>
          <w:sz w:val="22"/>
          <w:lang w:val="es-ES"/>
        </w:rPr>
        <w:t xml:space="preserve">. </w:t>
      </w:r>
      <w:proofErr w:type="spellStart"/>
      <w:r w:rsidRPr="007615A9">
        <w:rPr>
          <w:rFonts w:asciiTheme="minorHAnsi" w:hAnsiTheme="minorHAnsi"/>
          <w:sz w:val="22"/>
        </w:rPr>
        <w:t>Journal</w:t>
      </w:r>
      <w:proofErr w:type="spellEnd"/>
      <w:r w:rsidRPr="007615A9">
        <w:rPr>
          <w:rFonts w:asciiTheme="minorHAnsi" w:hAnsiTheme="minorHAnsi"/>
          <w:sz w:val="22"/>
        </w:rPr>
        <w:t xml:space="preserve"> of </w:t>
      </w:r>
      <w:proofErr w:type="spellStart"/>
      <w:r w:rsidRPr="007615A9">
        <w:rPr>
          <w:rFonts w:asciiTheme="minorHAnsi" w:hAnsiTheme="minorHAnsi"/>
          <w:sz w:val="22"/>
        </w:rPr>
        <w:t>Substance</w:t>
      </w:r>
      <w:proofErr w:type="spellEnd"/>
      <w:r w:rsidRPr="007615A9">
        <w:rPr>
          <w:rFonts w:asciiTheme="minorHAnsi" w:hAnsiTheme="minorHAnsi"/>
          <w:sz w:val="22"/>
        </w:rPr>
        <w:t xml:space="preserve"> Abuse and </w:t>
      </w:r>
      <w:proofErr w:type="spellStart"/>
      <w:r w:rsidRPr="007615A9">
        <w:rPr>
          <w:rFonts w:asciiTheme="minorHAnsi" w:hAnsiTheme="minorHAnsi"/>
          <w:sz w:val="22"/>
        </w:rPr>
        <w:t>Alcoholism</w:t>
      </w:r>
      <w:proofErr w:type="spellEnd"/>
      <w:r w:rsidRPr="007615A9">
        <w:rPr>
          <w:rFonts w:asciiTheme="minorHAnsi" w:hAnsiTheme="minorHAnsi"/>
          <w:sz w:val="22"/>
        </w:rPr>
        <w:t xml:space="preserve">, 2014, </w:t>
      </w:r>
    </w:p>
    <w:p w:rsidR="00EA77AF" w:rsidRPr="007615A9" w:rsidRDefault="00BE5C78" w:rsidP="007615A9">
      <w:pPr>
        <w:pStyle w:val="Contenidodelatabla"/>
        <w:numPr>
          <w:ilvl w:val="0"/>
          <w:numId w:val="18"/>
        </w:numPr>
        <w:suppressAutoHyphens/>
        <w:autoSpaceDE/>
        <w:autoSpaceDN/>
        <w:adjustRightInd/>
        <w:ind w:left="360"/>
        <w:rPr>
          <w:rFonts w:asciiTheme="minorHAnsi" w:hAnsiTheme="minorHAnsi"/>
          <w:color w:val="002060"/>
          <w:sz w:val="22"/>
          <w:lang w:val="en-US"/>
        </w:rPr>
      </w:pPr>
      <w:r w:rsidRPr="007615A9">
        <w:rPr>
          <w:rFonts w:asciiTheme="minorHAnsi" w:hAnsiTheme="minorHAnsi"/>
          <w:sz w:val="22"/>
          <w:lang w:val="es-ES"/>
        </w:rPr>
        <w:t xml:space="preserve">Marta Vázquez, Pietro </w:t>
      </w:r>
      <w:proofErr w:type="spellStart"/>
      <w:proofErr w:type="gramStart"/>
      <w:r w:rsidRPr="007615A9">
        <w:rPr>
          <w:rFonts w:asciiTheme="minorHAnsi" w:hAnsiTheme="minorHAnsi"/>
          <w:sz w:val="22"/>
          <w:lang w:val="es-ES"/>
        </w:rPr>
        <w:t>Fagiolino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,</w:t>
      </w:r>
      <w:proofErr w:type="gramEnd"/>
      <w:r w:rsidRPr="007615A9">
        <w:rPr>
          <w:rFonts w:asciiTheme="minorHAnsi" w:hAnsiTheme="minorHAnsi"/>
          <w:sz w:val="22"/>
          <w:lang w:val="es-ES"/>
        </w:rPr>
        <w:t xml:space="preserve"> Silvana Alvariza2, Manuel, Cecilia Maldonado , Raquel González , Amalia Laborde , Manuel </w:t>
      </w:r>
      <w:proofErr w:type="spellStart"/>
      <w:r w:rsidRPr="007615A9">
        <w:rPr>
          <w:rFonts w:asciiTheme="minorHAnsi" w:hAnsiTheme="minorHAnsi"/>
          <w:sz w:val="22"/>
          <w:lang w:val="es-ES"/>
        </w:rPr>
        <w:t>Uria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, </w:t>
      </w:r>
      <w:proofErr w:type="spellStart"/>
      <w:r w:rsidRPr="007615A9">
        <w:rPr>
          <w:rFonts w:asciiTheme="minorHAnsi" w:hAnsiTheme="minorHAnsi"/>
          <w:sz w:val="22"/>
          <w:lang w:val="es-ES"/>
        </w:rPr>
        <w:t>Antonella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s-ES"/>
        </w:rPr>
        <w:t>Carozzi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and Carlos </w:t>
      </w:r>
      <w:proofErr w:type="spellStart"/>
      <w:r w:rsidRPr="007615A9">
        <w:rPr>
          <w:rFonts w:asciiTheme="minorHAnsi" w:hAnsiTheme="minorHAnsi"/>
          <w:sz w:val="22"/>
          <w:lang w:val="es-ES"/>
        </w:rPr>
        <w:t>Azambuja</w:t>
      </w:r>
      <w:proofErr w:type="spellEnd"/>
      <w:r w:rsidRPr="007615A9">
        <w:rPr>
          <w:rFonts w:asciiTheme="minorHAnsi" w:hAnsiTheme="minorHAnsi"/>
          <w:sz w:val="22"/>
          <w:lang w:val="es-ES"/>
        </w:rPr>
        <w:t xml:space="preserve"> </w:t>
      </w:r>
      <w:r w:rsidR="00C37D0E" w:rsidRPr="007615A9">
        <w:rPr>
          <w:rFonts w:asciiTheme="minorHAnsi" w:hAnsiTheme="minorHAnsi"/>
          <w:sz w:val="22"/>
          <w:lang w:val="es-ES"/>
        </w:rPr>
        <w:t xml:space="preserve">. </w:t>
      </w:r>
      <w:r w:rsidRPr="007615A9">
        <w:rPr>
          <w:rFonts w:asciiTheme="minorHAnsi" w:hAnsiTheme="minorHAnsi"/>
          <w:color w:val="000000"/>
          <w:sz w:val="22"/>
          <w:lang w:val="en-US"/>
        </w:rPr>
        <w:t>Skin Reactions Associated to Phenytoin Administration: Multifactorial Cause.</w:t>
      </w:r>
      <w:r w:rsidRPr="007615A9">
        <w:rPr>
          <w:rFonts w:asciiTheme="minorHAnsi" w:hAnsiTheme="minorHAnsi"/>
          <w:sz w:val="22"/>
          <w:lang w:val="en-US"/>
        </w:rPr>
        <w:t xml:space="preserve"> </w:t>
      </w:r>
      <w:r w:rsidRPr="007615A9">
        <w:rPr>
          <w:rFonts w:asciiTheme="minorHAnsi" w:hAnsiTheme="minorHAnsi"/>
          <w:i/>
          <w:sz w:val="22"/>
          <w:lang w:val="en-US"/>
        </w:rPr>
        <w:t xml:space="preserve">Clinic </w:t>
      </w:r>
      <w:proofErr w:type="spellStart"/>
      <w:r w:rsidRPr="007615A9">
        <w:rPr>
          <w:rFonts w:asciiTheme="minorHAnsi" w:hAnsiTheme="minorHAnsi"/>
          <w:i/>
          <w:sz w:val="22"/>
          <w:lang w:val="en-US"/>
        </w:rPr>
        <w:t>Pharmacol</w:t>
      </w:r>
      <w:proofErr w:type="spellEnd"/>
      <w:r w:rsidRPr="007615A9">
        <w:rPr>
          <w:rFonts w:asciiTheme="minorHAnsi" w:hAnsiTheme="minorHAnsi"/>
          <w:i/>
          <w:sz w:val="22"/>
          <w:lang w:val="en-US"/>
        </w:rPr>
        <w:t xml:space="preserve"> </w:t>
      </w:r>
      <w:proofErr w:type="spellStart"/>
      <w:r w:rsidRPr="007615A9">
        <w:rPr>
          <w:rFonts w:asciiTheme="minorHAnsi" w:hAnsiTheme="minorHAnsi"/>
          <w:i/>
          <w:sz w:val="22"/>
          <w:lang w:val="en-US"/>
        </w:rPr>
        <w:t>Biopharmaceut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</w:t>
      </w:r>
      <w:r w:rsidR="00C37D0E" w:rsidRPr="007615A9">
        <w:rPr>
          <w:rFonts w:asciiTheme="minorHAnsi" w:hAnsiTheme="minorHAnsi"/>
          <w:sz w:val="22"/>
          <w:lang w:val="en-US"/>
        </w:rPr>
        <w:t xml:space="preserve"> </w:t>
      </w:r>
      <w:r w:rsidRPr="007615A9">
        <w:rPr>
          <w:rFonts w:asciiTheme="minorHAnsi" w:hAnsiTheme="minorHAnsi"/>
          <w:sz w:val="22"/>
          <w:lang w:val="en-US"/>
        </w:rPr>
        <w:t xml:space="preserve">2014, </w:t>
      </w:r>
    </w:p>
    <w:p w:rsidR="00E31E37" w:rsidRPr="007615A9" w:rsidRDefault="00F732AB" w:rsidP="007615A9">
      <w:pPr>
        <w:pStyle w:val="Contenidodelatabla"/>
        <w:numPr>
          <w:ilvl w:val="0"/>
          <w:numId w:val="18"/>
        </w:numPr>
        <w:shd w:val="clear" w:color="auto" w:fill="FFFFFF"/>
        <w:suppressAutoHyphens/>
        <w:autoSpaceDE/>
        <w:autoSpaceDN/>
        <w:adjustRightInd/>
        <w:ind w:left="360"/>
        <w:rPr>
          <w:rFonts w:asciiTheme="minorHAnsi" w:hAnsiTheme="minorHAnsi"/>
          <w:sz w:val="22"/>
          <w:lang w:val="en-US"/>
        </w:rPr>
      </w:pPr>
      <w:r w:rsidRPr="007615A9">
        <w:rPr>
          <w:rFonts w:asciiTheme="minorHAnsi" w:hAnsiTheme="minorHAnsi"/>
          <w:sz w:val="22"/>
          <w:lang w:val="en-US"/>
        </w:rPr>
        <w:t xml:space="preserve">Sly PD, </w:t>
      </w:r>
      <w:proofErr w:type="spellStart"/>
      <w:r w:rsidRPr="007615A9">
        <w:rPr>
          <w:rFonts w:asciiTheme="minorHAnsi" w:hAnsiTheme="minorHAnsi"/>
          <w:sz w:val="22"/>
          <w:lang w:val="en-US"/>
        </w:rPr>
        <w:t>Neira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M, </w:t>
      </w:r>
      <w:proofErr w:type="spellStart"/>
      <w:r w:rsidRPr="007615A9">
        <w:rPr>
          <w:rFonts w:asciiTheme="minorHAnsi" w:hAnsiTheme="minorHAnsi"/>
          <w:sz w:val="22"/>
          <w:lang w:val="en-US"/>
        </w:rPr>
        <w:t>Collman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G, Carpenter DO, </w:t>
      </w:r>
      <w:proofErr w:type="spellStart"/>
      <w:r w:rsidRPr="007615A9">
        <w:rPr>
          <w:rFonts w:asciiTheme="minorHAnsi" w:hAnsiTheme="minorHAnsi"/>
          <w:sz w:val="22"/>
          <w:lang w:val="en-US"/>
        </w:rPr>
        <w:t>Landrigan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PJ, Van Den Berg M, </w:t>
      </w:r>
      <w:proofErr w:type="spellStart"/>
      <w:r w:rsidRPr="007615A9">
        <w:rPr>
          <w:rFonts w:asciiTheme="minorHAnsi" w:hAnsiTheme="minorHAnsi"/>
          <w:sz w:val="22"/>
          <w:lang w:val="en-US"/>
        </w:rPr>
        <w:t>Barriga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FD, </w:t>
      </w:r>
      <w:proofErr w:type="spellStart"/>
      <w:r w:rsidRPr="007615A9">
        <w:rPr>
          <w:rFonts w:asciiTheme="minorHAnsi" w:hAnsiTheme="minorHAnsi"/>
          <w:sz w:val="22"/>
          <w:lang w:val="en-US"/>
        </w:rPr>
        <w:t>Ruchirawat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M, </w:t>
      </w:r>
      <w:proofErr w:type="spellStart"/>
      <w:r w:rsidRPr="007615A9">
        <w:rPr>
          <w:rFonts w:asciiTheme="minorHAnsi" w:hAnsiTheme="minorHAnsi"/>
          <w:sz w:val="22"/>
          <w:lang w:val="en-US"/>
        </w:rPr>
        <w:t>Laborde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A, </w:t>
      </w:r>
      <w:proofErr w:type="spellStart"/>
      <w:r w:rsidRPr="007615A9">
        <w:rPr>
          <w:rFonts w:asciiTheme="minorHAnsi" w:hAnsiTheme="minorHAnsi"/>
          <w:sz w:val="22"/>
          <w:lang w:val="en-US"/>
        </w:rPr>
        <w:t>Pascale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A, </w:t>
      </w:r>
      <w:proofErr w:type="spellStart"/>
      <w:r w:rsidRPr="007615A9">
        <w:rPr>
          <w:rFonts w:asciiTheme="minorHAnsi" w:hAnsiTheme="minorHAnsi"/>
          <w:sz w:val="22"/>
          <w:lang w:val="en-US"/>
        </w:rPr>
        <w:t>Heacock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M, </w:t>
      </w:r>
      <w:proofErr w:type="spellStart"/>
      <w:r w:rsidRPr="007615A9">
        <w:rPr>
          <w:rFonts w:asciiTheme="minorHAnsi" w:hAnsiTheme="minorHAnsi"/>
          <w:sz w:val="22"/>
          <w:lang w:val="en-US"/>
        </w:rPr>
        <w:t>Dalmau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MT, Suk WA. </w:t>
      </w:r>
      <w:hyperlink r:id="rId9" w:history="1">
        <w:r w:rsidRPr="007615A9">
          <w:rPr>
            <w:rStyle w:val="Hipervnculo"/>
            <w:rFonts w:asciiTheme="minorHAnsi" w:hAnsiTheme="minorHAnsi"/>
            <w:color w:val="auto"/>
            <w:sz w:val="22"/>
            <w:u w:val="none"/>
            <w:lang w:val="en-US"/>
          </w:rPr>
          <w:t>Networking to advance progress in children's environmental health.</w:t>
        </w:r>
      </w:hyperlink>
      <w:r w:rsidRPr="007615A9">
        <w:rPr>
          <w:rFonts w:asciiTheme="minorHAnsi" w:hAnsiTheme="minorHAnsi"/>
          <w:sz w:val="22"/>
          <w:lang w:val="en-US"/>
        </w:rPr>
        <w:t xml:space="preserve"> </w:t>
      </w:r>
      <w:r w:rsidR="00EA77AF" w:rsidRPr="007615A9">
        <w:rPr>
          <w:rFonts w:asciiTheme="minorHAnsi" w:hAnsiTheme="minorHAnsi"/>
          <w:sz w:val="22"/>
          <w:lang w:val="en-US"/>
        </w:rPr>
        <w:t xml:space="preserve"> </w:t>
      </w:r>
      <w:r w:rsidRPr="007615A9">
        <w:rPr>
          <w:rStyle w:val="jrnl"/>
          <w:rFonts w:asciiTheme="minorHAnsi" w:hAnsiTheme="minorHAnsi"/>
          <w:i/>
          <w:sz w:val="22"/>
          <w:lang w:val="en-US"/>
        </w:rPr>
        <w:t>Lancet Glob Health</w:t>
      </w:r>
      <w:r w:rsidR="00CC7993" w:rsidRPr="007615A9">
        <w:rPr>
          <w:rFonts w:asciiTheme="minorHAnsi" w:hAnsiTheme="minorHAnsi"/>
          <w:sz w:val="22"/>
          <w:lang w:val="en-US"/>
        </w:rPr>
        <w:t xml:space="preserve">. 2014 </w:t>
      </w:r>
    </w:p>
    <w:p w:rsidR="00EA77AF" w:rsidRPr="007615A9" w:rsidRDefault="005D04A8" w:rsidP="007615A9">
      <w:pPr>
        <w:pStyle w:val="Contenidodelatabla"/>
        <w:numPr>
          <w:ilvl w:val="0"/>
          <w:numId w:val="18"/>
        </w:numPr>
        <w:shd w:val="clear" w:color="auto" w:fill="FFFFFF"/>
        <w:suppressAutoHyphens/>
        <w:autoSpaceDE/>
        <w:autoSpaceDN/>
        <w:adjustRightInd/>
        <w:ind w:left="360"/>
        <w:rPr>
          <w:rFonts w:asciiTheme="minorHAnsi" w:hAnsiTheme="minorHAnsi"/>
          <w:sz w:val="22"/>
          <w:lang w:val="en-US"/>
        </w:rPr>
      </w:pPr>
      <w:proofErr w:type="spellStart"/>
      <w:r w:rsidRPr="007615A9">
        <w:rPr>
          <w:rFonts w:asciiTheme="minorHAnsi" w:hAnsiTheme="minorHAnsi"/>
          <w:sz w:val="22"/>
          <w:lang w:val="en-US"/>
        </w:rPr>
        <w:t>Amalia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n-US"/>
        </w:rPr>
        <w:t>Laborde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Fernando </w:t>
      </w:r>
      <w:proofErr w:type="spellStart"/>
      <w:r w:rsidRPr="007615A9">
        <w:rPr>
          <w:rFonts w:asciiTheme="minorHAnsi" w:hAnsiTheme="minorHAnsi"/>
          <w:sz w:val="22"/>
          <w:lang w:val="en-US"/>
        </w:rPr>
        <w:t>Tomasina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n-US"/>
        </w:rPr>
        <w:t>Fabrizio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Bianchi, Marie-Noel </w:t>
      </w:r>
      <w:proofErr w:type="spellStart"/>
      <w:r w:rsidRPr="007615A9">
        <w:rPr>
          <w:rFonts w:asciiTheme="minorHAnsi" w:hAnsiTheme="minorHAnsi"/>
          <w:sz w:val="22"/>
          <w:lang w:val="en-US"/>
        </w:rPr>
        <w:t>Bruné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Irena </w:t>
      </w:r>
      <w:proofErr w:type="spellStart"/>
      <w:r w:rsidRPr="007615A9">
        <w:rPr>
          <w:rFonts w:asciiTheme="minorHAnsi" w:hAnsiTheme="minorHAnsi"/>
          <w:sz w:val="22"/>
          <w:lang w:val="en-US"/>
        </w:rPr>
        <w:t>Buka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n-US"/>
        </w:rPr>
        <w:t>Pietro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n-US"/>
        </w:rPr>
        <w:t>Comba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n-US"/>
        </w:rPr>
        <w:t>Lilian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n-US"/>
        </w:rPr>
        <w:t>Corra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n-US"/>
        </w:rPr>
        <w:t>Liliana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Cori, </w:t>
      </w:r>
      <w:proofErr w:type="spellStart"/>
      <w:r w:rsidRPr="007615A9">
        <w:rPr>
          <w:rFonts w:asciiTheme="minorHAnsi" w:hAnsiTheme="minorHAnsi"/>
          <w:sz w:val="22"/>
          <w:lang w:val="en-US"/>
        </w:rPr>
        <w:t>Christin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Maria </w:t>
      </w:r>
      <w:proofErr w:type="spellStart"/>
      <w:r w:rsidRPr="007615A9">
        <w:rPr>
          <w:rFonts w:asciiTheme="minorHAnsi" w:hAnsiTheme="minorHAnsi"/>
          <w:sz w:val="22"/>
          <w:lang w:val="en-US"/>
        </w:rPr>
        <w:t>Duffert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Raul </w:t>
      </w:r>
      <w:proofErr w:type="spellStart"/>
      <w:r w:rsidRPr="007615A9">
        <w:rPr>
          <w:rFonts w:asciiTheme="minorHAnsi" w:hAnsiTheme="minorHAnsi"/>
          <w:sz w:val="22"/>
          <w:lang w:val="en-US"/>
        </w:rPr>
        <w:t>Harari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</w:t>
      </w:r>
      <w:proofErr w:type="spellStart"/>
      <w:r w:rsidRPr="007615A9">
        <w:rPr>
          <w:rFonts w:asciiTheme="minorHAnsi" w:hAnsiTheme="minorHAnsi"/>
          <w:sz w:val="22"/>
          <w:lang w:val="en-US"/>
        </w:rPr>
        <w:t>Ivano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7615A9">
        <w:rPr>
          <w:rFonts w:asciiTheme="minorHAnsi" w:hAnsiTheme="minorHAnsi"/>
          <w:sz w:val="22"/>
          <w:lang w:val="en-US"/>
        </w:rPr>
        <w:t>Iavarone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Melissa A. </w:t>
      </w:r>
      <w:proofErr w:type="spellStart"/>
      <w:r w:rsidRPr="007615A9">
        <w:rPr>
          <w:rFonts w:asciiTheme="minorHAnsi" w:hAnsiTheme="minorHAnsi"/>
          <w:sz w:val="22"/>
          <w:lang w:val="en-US"/>
        </w:rPr>
        <w:t>McDiarmid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Kimberly A. Gray, Peter D. Sly, Agnes </w:t>
      </w:r>
      <w:proofErr w:type="spellStart"/>
      <w:r w:rsidRPr="007615A9">
        <w:rPr>
          <w:rFonts w:asciiTheme="minorHAnsi" w:hAnsiTheme="minorHAnsi"/>
          <w:sz w:val="22"/>
          <w:lang w:val="en-US"/>
        </w:rPr>
        <w:t>Soares</w:t>
      </w:r>
      <w:proofErr w:type="spellEnd"/>
      <w:r w:rsidRPr="007615A9">
        <w:rPr>
          <w:rFonts w:asciiTheme="minorHAnsi" w:hAnsiTheme="minorHAnsi"/>
          <w:sz w:val="22"/>
          <w:lang w:val="en-US"/>
        </w:rPr>
        <w:t xml:space="preserve">, William A. Suk, Philip J. </w:t>
      </w:r>
      <w:proofErr w:type="spellStart"/>
      <w:r w:rsidRPr="007615A9">
        <w:rPr>
          <w:rFonts w:asciiTheme="minorHAnsi" w:hAnsiTheme="minorHAnsi"/>
          <w:sz w:val="22"/>
          <w:lang w:val="en-US"/>
        </w:rPr>
        <w:t>Landrigan</w:t>
      </w:r>
      <w:proofErr w:type="spellEnd"/>
      <w:r w:rsidR="000C02AD" w:rsidRPr="007615A9">
        <w:rPr>
          <w:rFonts w:asciiTheme="minorHAnsi" w:hAnsiTheme="minorHAnsi"/>
          <w:sz w:val="22"/>
          <w:lang w:val="en-US"/>
        </w:rPr>
        <w:t>.</w:t>
      </w:r>
      <w:r w:rsidR="00C37D0E" w:rsidRPr="007615A9">
        <w:rPr>
          <w:rFonts w:asciiTheme="minorHAnsi" w:hAnsiTheme="minorHAnsi"/>
          <w:sz w:val="22"/>
          <w:lang w:val="en-US"/>
        </w:rPr>
        <w:t xml:space="preserve">     </w:t>
      </w:r>
      <w:r w:rsidR="00C37D0E" w:rsidRPr="007615A9">
        <w:rPr>
          <w:rFonts w:asciiTheme="minorHAnsi" w:hAnsiTheme="minorHAnsi"/>
          <w:color w:val="000000"/>
          <w:sz w:val="22"/>
          <w:lang w:val="en-US"/>
        </w:rPr>
        <w:t>C</w:t>
      </w:r>
      <w:hyperlink r:id="rId10" w:history="1">
        <w:r w:rsidR="00C37D0E" w:rsidRPr="007615A9">
          <w:rPr>
            <w:rFonts w:asciiTheme="minorHAnsi" w:hAnsiTheme="minorHAnsi"/>
            <w:sz w:val="22"/>
            <w:lang w:val="en-US"/>
          </w:rPr>
          <w:t xml:space="preserve">hildren’s Health in Latin America: The Influence of Environmental </w:t>
        </w:r>
        <w:proofErr w:type="spellStart"/>
        <w:r w:rsidR="00C37D0E" w:rsidRPr="007615A9">
          <w:rPr>
            <w:rFonts w:asciiTheme="minorHAnsi" w:hAnsiTheme="minorHAnsi"/>
            <w:sz w:val="22"/>
            <w:lang w:val="en-US"/>
          </w:rPr>
          <w:t>Exposures</w:t>
        </w:r>
      </w:hyperlink>
      <w:r w:rsidR="00EA77AF" w:rsidRPr="007615A9">
        <w:rPr>
          <w:rFonts w:asciiTheme="minorHAnsi" w:hAnsiTheme="minorHAnsi"/>
          <w:sz w:val="22"/>
          <w:lang w:val="en-US"/>
        </w:rPr>
        <w:t>.</w:t>
      </w:r>
      <w:r w:rsidRPr="007615A9">
        <w:rPr>
          <w:rFonts w:asciiTheme="minorHAnsi" w:hAnsiTheme="minorHAnsi"/>
          <w:i/>
          <w:sz w:val="22"/>
          <w:lang w:val="en-US"/>
        </w:rPr>
        <w:t>Environ</w:t>
      </w:r>
      <w:proofErr w:type="spellEnd"/>
      <w:r w:rsidRPr="007615A9">
        <w:rPr>
          <w:rFonts w:asciiTheme="minorHAnsi" w:hAnsiTheme="minorHAnsi"/>
          <w:i/>
          <w:sz w:val="22"/>
          <w:lang w:val="en-US"/>
        </w:rPr>
        <w:t xml:space="preserve"> Health </w:t>
      </w:r>
      <w:proofErr w:type="spellStart"/>
      <w:r w:rsidRPr="007615A9">
        <w:rPr>
          <w:rFonts w:asciiTheme="minorHAnsi" w:hAnsiTheme="minorHAnsi"/>
          <w:i/>
          <w:sz w:val="22"/>
          <w:lang w:val="en-US"/>
        </w:rPr>
        <w:t>Perspect</w:t>
      </w:r>
      <w:proofErr w:type="spellEnd"/>
      <w:r w:rsidRPr="007615A9">
        <w:rPr>
          <w:rFonts w:asciiTheme="minorHAnsi" w:hAnsiTheme="minorHAnsi"/>
          <w:i/>
          <w:sz w:val="22"/>
          <w:lang w:val="en-US"/>
        </w:rPr>
        <w:t>. </w:t>
      </w:r>
      <w:r w:rsidR="00E31E37" w:rsidRPr="007615A9">
        <w:rPr>
          <w:rFonts w:asciiTheme="minorHAnsi" w:hAnsiTheme="minorHAnsi"/>
          <w:i/>
          <w:sz w:val="22"/>
          <w:lang w:val="en-US"/>
        </w:rPr>
        <w:t>2015</w:t>
      </w:r>
    </w:p>
    <w:p w:rsidR="00F5780C" w:rsidRPr="007615A9" w:rsidRDefault="00CC7993" w:rsidP="007615A9">
      <w:pPr>
        <w:pStyle w:val="Prrafodelista"/>
        <w:numPr>
          <w:ilvl w:val="0"/>
          <w:numId w:val="18"/>
        </w:numPr>
        <w:shd w:val="clear" w:color="auto" w:fill="FFFFFF"/>
        <w:ind w:left="360"/>
        <w:textAlignment w:val="baseline"/>
        <w:rPr>
          <w:rFonts w:asciiTheme="minorHAnsi" w:hAnsiTheme="minorHAnsi" w:cs="Calibri"/>
          <w:color w:val="000000"/>
          <w:sz w:val="22"/>
          <w:lang w:val="es-ES"/>
        </w:rPr>
      </w:pPr>
      <w:r w:rsidRPr="007615A9">
        <w:rPr>
          <w:rFonts w:asciiTheme="minorHAnsi" w:eastAsia="Arial Unicode MS" w:hAnsiTheme="minorHAnsi" w:cs="Calibri"/>
          <w:i/>
          <w:sz w:val="22"/>
        </w:rPr>
        <w:t xml:space="preserve">Daniela Torres , Silvia Guzmán ,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Ruediger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Kuehr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, Federico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Magalini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Leila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Devia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, Alfredo Cueva , Elisabeth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Herbeck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,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Matthias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Kern , Sebastián Rovira ,Marie Noel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Brune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Drisse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,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Agnes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Soares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da Silva , Antonio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Pascale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, Amalia Laborde ,Irene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Kitsara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Guilherme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Canela De Souza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Godoi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 xml:space="preserve"> , Ivana Rivero </w:t>
      </w:r>
      <w:proofErr w:type="spellStart"/>
      <w:r w:rsidRPr="007615A9">
        <w:rPr>
          <w:rFonts w:asciiTheme="minorHAnsi" w:eastAsia="Arial Unicode MS" w:hAnsiTheme="minorHAnsi" w:cs="Calibri"/>
          <w:i/>
          <w:sz w:val="22"/>
        </w:rPr>
        <w:t>Basiniani</w:t>
      </w:r>
      <w:proofErr w:type="spellEnd"/>
      <w:r w:rsidRPr="007615A9">
        <w:rPr>
          <w:rFonts w:asciiTheme="minorHAnsi" w:eastAsia="Arial Unicode MS" w:hAnsiTheme="minorHAnsi" w:cs="Calibri"/>
          <w:i/>
          <w:sz w:val="22"/>
        </w:rPr>
        <w:t>.</w:t>
      </w:r>
      <w:r w:rsidRPr="007615A9">
        <w:rPr>
          <w:rFonts w:asciiTheme="minorHAnsi" w:eastAsia="Arial Unicode MS" w:hAnsiTheme="minorHAnsi" w:cs="Calibri"/>
          <w:i/>
          <w:color w:val="333333"/>
          <w:sz w:val="22"/>
        </w:rPr>
        <w:t xml:space="preserve"> </w:t>
      </w:r>
      <w:hyperlink r:id="rId11" w:history="1">
        <w:r w:rsidRPr="007615A9">
          <w:rPr>
            <w:rStyle w:val="Hipervnculo"/>
            <w:rFonts w:asciiTheme="minorHAnsi" w:eastAsia="Arial Unicode MS" w:hAnsiTheme="minorHAnsi" w:cs="Calibri"/>
            <w:color w:val="000000"/>
            <w:sz w:val="22"/>
            <w:szCs w:val="20"/>
            <w:u w:val="none"/>
            <w:lang w:val="en-US"/>
          </w:rPr>
          <w:t>Sustainable Management of Waste Electrical and Electronic Equipment in Latin America.</w:t>
        </w:r>
      </w:hyperlink>
      <w:r w:rsidRPr="007615A9">
        <w:rPr>
          <w:rFonts w:asciiTheme="minorHAnsi" w:eastAsia="Arial Unicode MS" w:hAnsiTheme="minorHAnsi" w:cs="Calibri"/>
          <w:color w:val="000000"/>
          <w:sz w:val="22"/>
          <w:lang w:val="en-US"/>
        </w:rPr>
        <w:t xml:space="preserve"> </w:t>
      </w:r>
      <w:r w:rsidRPr="007615A9">
        <w:rPr>
          <w:rFonts w:asciiTheme="minorHAnsi" w:eastAsia="Arial Unicode MS" w:hAnsiTheme="minorHAnsi" w:cs="Calibri"/>
          <w:sz w:val="22"/>
        </w:rPr>
        <w:t>UIT, Convenio de Basilea, CRBAS- Centro Regional Basilea América del Sur, UNESCO, OMS, ONUDI, OMPI, CEPAL . 2015</w:t>
      </w:r>
    </w:p>
    <w:p w:rsidR="00E31E37" w:rsidRPr="007615A9" w:rsidRDefault="007617F1" w:rsidP="007615A9">
      <w:pPr>
        <w:pStyle w:val="Prrafodelista"/>
        <w:numPr>
          <w:ilvl w:val="0"/>
          <w:numId w:val="18"/>
        </w:numPr>
        <w:shd w:val="clear" w:color="auto" w:fill="FFFFFF"/>
        <w:ind w:left="360"/>
        <w:textAlignment w:val="baseline"/>
        <w:rPr>
          <w:rStyle w:val="cit"/>
          <w:rFonts w:asciiTheme="minorHAnsi" w:hAnsiTheme="minorHAnsi" w:cs="Arial"/>
          <w:b/>
          <w:sz w:val="22"/>
          <w:szCs w:val="20"/>
          <w:u w:val="single"/>
        </w:rPr>
      </w:pPr>
      <w:hyperlink r:id="rId12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 xml:space="preserve">Antonio </w:t>
        </w:r>
        <w:proofErr w:type="spellStart"/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Pascale</w:t>
        </w:r>
        <w:proofErr w:type="spellEnd"/>
      </w:hyperlink>
      <w:r w:rsidR="00CC7993" w:rsidRPr="007615A9">
        <w:rPr>
          <w:rFonts w:asciiTheme="minorHAnsi" w:hAnsiTheme="minorHAnsi" w:cs="Calibri"/>
          <w:i/>
          <w:sz w:val="22"/>
        </w:rPr>
        <w:t>,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3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Adriana Sosa</w:t>
        </w:r>
      </w:hyperlink>
      <w:r w:rsidR="00CC7993" w:rsidRPr="007615A9">
        <w:rPr>
          <w:rFonts w:asciiTheme="minorHAnsi" w:hAnsiTheme="minorHAnsi" w:cs="Calibri"/>
          <w:i/>
          <w:sz w:val="22"/>
        </w:rPr>
        <w:t xml:space="preserve">, 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4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Cristina Bares</w:t>
        </w:r>
      </w:hyperlink>
      <w:r w:rsidR="00CC7993" w:rsidRPr="007615A9">
        <w:rPr>
          <w:rFonts w:asciiTheme="minorHAnsi" w:hAnsiTheme="minorHAnsi" w:cs="Calibri"/>
          <w:i/>
          <w:sz w:val="22"/>
        </w:rPr>
        <w:t>,,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5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 xml:space="preserve">Alejandra </w:t>
        </w:r>
        <w:proofErr w:type="spellStart"/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Battocletti</w:t>
        </w:r>
        <w:proofErr w:type="spellEnd"/>
      </w:hyperlink>
      <w:r w:rsidR="00CC7993" w:rsidRPr="007615A9">
        <w:rPr>
          <w:rFonts w:asciiTheme="minorHAnsi" w:hAnsiTheme="minorHAnsi" w:cs="Calibri"/>
          <w:i/>
          <w:sz w:val="22"/>
        </w:rPr>
        <w:t xml:space="preserve">, 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6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 xml:space="preserve">María José </w:t>
        </w:r>
        <w:proofErr w:type="spellStart"/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Moll</w:t>
        </w:r>
        <w:proofErr w:type="spellEnd"/>
      </w:hyperlink>
      <w:r w:rsidR="00CC7993" w:rsidRPr="007615A9">
        <w:rPr>
          <w:rFonts w:asciiTheme="minorHAnsi" w:hAnsiTheme="minorHAnsi" w:cs="Calibri"/>
          <w:i/>
          <w:sz w:val="22"/>
        </w:rPr>
        <w:t xml:space="preserve">, 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7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Darío Pose</w:t>
        </w:r>
      </w:hyperlink>
      <w:r w:rsidR="00CC7993" w:rsidRPr="007615A9">
        <w:rPr>
          <w:rFonts w:asciiTheme="minorHAnsi" w:hAnsiTheme="minorHAnsi" w:cs="Calibri"/>
          <w:i/>
          <w:sz w:val="22"/>
        </w:rPr>
        <w:t xml:space="preserve">, 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8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Amalia Laborde</w:t>
        </w:r>
      </w:hyperlink>
      <w:r w:rsidR="00CC7993" w:rsidRPr="007615A9">
        <w:rPr>
          <w:rFonts w:asciiTheme="minorHAnsi" w:hAnsiTheme="minorHAnsi" w:cs="Calibri"/>
          <w:i/>
          <w:sz w:val="22"/>
        </w:rPr>
        <w:t xml:space="preserve">, 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hyperlink r:id="rId19" w:history="1">
        <w:r w:rsidR="00CC7993" w:rsidRPr="007615A9">
          <w:rPr>
            <w:rStyle w:val="Hipervnculo"/>
            <w:rFonts w:asciiTheme="minorHAnsi" w:hAnsiTheme="minorHAnsi" w:cs="Calibri"/>
            <w:i/>
            <w:color w:val="auto"/>
            <w:sz w:val="22"/>
            <w:szCs w:val="20"/>
            <w:u w:val="none"/>
          </w:rPr>
          <w:t>Hugo González</w:t>
        </w:r>
      </w:hyperlink>
      <w:r w:rsidR="00CC7993" w:rsidRPr="007615A9">
        <w:rPr>
          <w:rFonts w:asciiTheme="minorHAnsi" w:hAnsiTheme="minorHAnsi" w:cs="Calibri"/>
          <w:i/>
          <w:sz w:val="22"/>
        </w:rPr>
        <w:t>, , and</w:t>
      </w:r>
      <w:r w:rsidR="00CC7993" w:rsidRPr="007615A9">
        <w:rPr>
          <w:rStyle w:val="apple-converted-space"/>
          <w:rFonts w:asciiTheme="minorHAnsi" w:hAnsiTheme="minorHAnsi" w:cs="Calibri"/>
          <w:i/>
          <w:sz w:val="22"/>
          <w:szCs w:val="20"/>
        </w:rPr>
        <w:t> </w:t>
      </w:r>
      <w:proofErr w:type="spellStart"/>
      <w:r>
        <w:fldChar w:fldCharType="begin"/>
      </w:r>
      <w:r>
        <w:instrText>HYPERLINK "https://www.ncbi.nlm.nih.gov/pubmed/?term=Feola%20G%5BAuthor%5D&amp;cauthor=true&amp;cauthor_uid=27325077"</w:instrText>
      </w:r>
      <w:r>
        <w:fldChar w:fldCharType="separate"/>
      </w:r>
      <w:r w:rsidR="00CC7993" w:rsidRPr="007615A9">
        <w:rPr>
          <w:rStyle w:val="Hipervnculo"/>
          <w:rFonts w:asciiTheme="minorHAnsi" w:hAnsiTheme="minorHAnsi" w:cs="Calibri"/>
          <w:i/>
          <w:color w:val="auto"/>
          <w:sz w:val="22"/>
          <w:szCs w:val="20"/>
          <w:u w:val="none"/>
        </w:rPr>
        <w:t>Gabriella</w:t>
      </w:r>
      <w:proofErr w:type="spellEnd"/>
      <w:r w:rsidR="00CC7993" w:rsidRPr="007615A9">
        <w:rPr>
          <w:rStyle w:val="Hipervnculo"/>
          <w:rFonts w:asciiTheme="minorHAnsi" w:hAnsiTheme="minorHAnsi" w:cs="Calibri"/>
          <w:i/>
          <w:color w:val="auto"/>
          <w:sz w:val="22"/>
          <w:szCs w:val="20"/>
          <w:u w:val="none"/>
        </w:rPr>
        <w:t xml:space="preserve"> </w:t>
      </w:r>
      <w:proofErr w:type="spellStart"/>
      <w:r w:rsidR="00CC7993" w:rsidRPr="007615A9">
        <w:rPr>
          <w:rStyle w:val="Hipervnculo"/>
          <w:rFonts w:asciiTheme="minorHAnsi" w:hAnsiTheme="minorHAnsi" w:cs="Calibri"/>
          <w:i/>
          <w:color w:val="auto"/>
          <w:sz w:val="22"/>
          <w:szCs w:val="20"/>
          <w:u w:val="none"/>
        </w:rPr>
        <w:t>Feola</w:t>
      </w:r>
      <w:proofErr w:type="spellEnd"/>
      <w:r>
        <w:fldChar w:fldCharType="end"/>
      </w:r>
      <w:r w:rsidR="00F5780C" w:rsidRPr="007615A9">
        <w:rPr>
          <w:rFonts w:asciiTheme="minorHAnsi" w:hAnsiTheme="minorHAnsi" w:cs="Calibri"/>
          <w:sz w:val="22"/>
        </w:rPr>
        <w:t xml:space="preserve">.  </w:t>
      </w:r>
      <w:r w:rsidR="00CC7993" w:rsidRPr="007615A9">
        <w:rPr>
          <w:rFonts w:asciiTheme="minorHAnsi" w:hAnsiTheme="minorHAnsi" w:cs="Calibri"/>
          <w:sz w:val="22"/>
          <w:lang w:val="en-US"/>
        </w:rPr>
        <w:t>E-Waste Informal Recycling: An Emerging Source of Lead Exposure in South America</w:t>
      </w:r>
      <w:r w:rsidR="009D4910" w:rsidRPr="007615A9">
        <w:rPr>
          <w:rFonts w:asciiTheme="minorHAnsi" w:hAnsiTheme="minorHAnsi" w:cs="Calibri"/>
          <w:sz w:val="22"/>
          <w:lang w:val="en-US"/>
        </w:rPr>
        <w:t xml:space="preserve">. </w:t>
      </w:r>
      <w:hyperlink r:id="rId20" w:tgtFrame="pmc_ext" w:history="1">
        <w:r w:rsidR="00CC7993" w:rsidRPr="007615A9">
          <w:rPr>
            <w:rStyle w:val="cit"/>
            <w:rFonts w:asciiTheme="minorHAnsi" w:hAnsiTheme="minorHAnsi" w:cs="Calibri"/>
            <w:sz w:val="22"/>
            <w:szCs w:val="20"/>
          </w:rPr>
          <w:t xml:space="preserve">Ann </w:t>
        </w:r>
        <w:proofErr w:type="spellStart"/>
        <w:r w:rsidR="00CC7993" w:rsidRPr="007615A9">
          <w:rPr>
            <w:rStyle w:val="cit"/>
            <w:rFonts w:asciiTheme="minorHAnsi" w:hAnsiTheme="minorHAnsi" w:cs="Calibri"/>
            <w:sz w:val="22"/>
            <w:szCs w:val="20"/>
          </w:rPr>
          <w:t>Glob</w:t>
        </w:r>
        <w:proofErr w:type="spellEnd"/>
        <w:r w:rsidR="00CC7993" w:rsidRPr="007615A9">
          <w:rPr>
            <w:rStyle w:val="cit"/>
            <w:rFonts w:asciiTheme="minorHAnsi" w:hAnsiTheme="minorHAnsi" w:cs="Calibri"/>
            <w:sz w:val="22"/>
            <w:szCs w:val="20"/>
          </w:rPr>
          <w:t xml:space="preserve"> </w:t>
        </w:r>
        <w:proofErr w:type="spellStart"/>
        <w:r w:rsidR="00CC7993" w:rsidRPr="007615A9">
          <w:rPr>
            <w:rStyle w:val="cit"/>
            <w:rFonts w:asciiTheme="minorHAnsi" w:hAnsiTheme="minorHAnsi" w:cs="Calibri"/>
            <w:sz w:val="22"/>
            <w:szCs w:val="20"/>
          </w:rPr>
          <w:t>Health</w:t>
        </w:r>
        <w:proofErr w:type="spellEnd"/>
        <w:r w:rsidR="00CC7993" w:rsidRPr="007615A9">
          <w:rPr>
            <w:rStyle w:val="cit"/>
            <w:rFonts w:asciiTheme="minorHAnsi" w:hAnsiTheme="minorHAnsi" w:cs="Calibri"/>
            <w:sz w:val="22"/>
            <w:szCs w:val="20"/>
          </w:rPr>
          <w:t xml:space="preserve">. 2016 </w:t>
        </w:r>
        <w:r w:rsidR="00E31E37" w:rsidRPr="007615A9">
          <w:rPr>
            <w:rStyle w:val="cit"/>
            <w:rFonts w:asciiTheme="minorHAnsi" w:hAnsiTheme="minorHAnsi" w:cs="Calibri"/>
            <w:sz w:val="22"/>
            <w:szCs w:val="20"/>
          </w:rPr>
          <w:t>.</w:t>
        </w:r>
      </w:hyperlink>
    </w:p>
    <w:p w:rsidR="009D4062" w:rsidRPr="007615A9" w:rsidRDefault="009D4062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b/>
          <w:sz w:val="22"/>
          <w:u w:val="single"/>
        </w:rPr>
      </w:pPr>
      <w:r w:rsidRPr="007615A9">
        <w:rPr>
          <w:rFonts w:asciiTheme="minorHAnsi" w:hAnsiTheme="minorHAnsi" w:cs="Arial"/>
          <w:b/>
          <w:sz w:val="22"/>
          <w:u w:val="single"/>
        </w:rPr>
        <w:t>Capítulos de libros</w:t>
      </w:r>
    </w:p>
    <w:p w:rsidR="009D4062" w:rsidRPr="007615A9" w:rsidRDefault="009D4062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  <w:lang w:val="es-MX"/>
        </w:rPr>
      </w:pPr>
      <w:r w:rsidRPr="007615A9">
        <w:rPr>
          <w:rFonts w:asciiTheme="minorHAnsi" w:hAnsiTheme="minorHAnsi" w:cs="Arial"/>
          <w:sz w:val="22"/>
          <w:lang w:val="es-MX"/>
        </w:rPr>
        <w:t xml:space="preserve">Neuropatías periféricas como forma de presentación de las intoxicaciones crónicas por sustancias de uso industrial y agrícola, </w:t>
      </w:r>
      <w:r w:rsidRPr="007615A9">
        <w:rPr>
          <w:rFonts w:asciiTheme="minorHAnsi" w:hAnsiTheme="minorHAnsi" w:cs="Arial"/>
          <w:sz w:val="22"/>
          <w:lang w:val="es-ES"/>
        </w:rPr>
        <w:t xml:space="preserve">Dpto. Toxicología.  Laborde A. </w:t>
      </w:r>
      <w:r w:rsidRPr="007615A9">
        <w:rPr>
          <w:rFonts w:asciiTheme="minorHAnsi" w:hAnsiTheme="minorHAnsi" w:cs="Arial"/>
          <w:sz w:val="22"/>
          <w:lang w:val="es-MX"/>
        </w:rPr>
        <w:t xml:space="preserve"> </w:t>
      </w:r>
      <w:proofErr w:type="gramStart"/>
      <w:r w:rsidR="007615A9" w:rsidRPr="007615A9">
        <w:rPr>
          <w:rFonts w:asciiTheme="minorHAnsi" w:hAnsiTheme="minorHAnsi" w:cs="Arial"/>
          <w:sz w:val="22"/>
          <w:lang w:val="es-MX"/>
        </w:rPr>
        <w:t>en :</w:t>
      </w:r>
      <w:proofErr w:type="gramEnd"/>
      <w:r w:rsidRPr="007615A9">
        <w:rPr>
          <w:rFonts w:asciiTheme="minorHAnsi" w:hAnsiTheme="minorHAnsi" w:cs="Arial"/>
          <w:sz w:val="22"/>
          <w:lang w:val="es-MX"/>
        </w:rPr>
        <w:t xml:space="preserve"> Neuropatías periféricas.  Medici M y </w:t>
      </w:r>
      <w:r w:rsidR="007615A9" w:rsidRPr="007615A9">
        <w:rPr>
          <w:rFonts w:asciiTheme="minorHAnsi" w:hAnsiTheme="minorHAnsi" w:cs="Arial"/>
          <w:sz w:val="22"/>
          <w:lang w:val="es-MX"/>
        </w:rPr>
        <w:t>col Capítulo</w:t>
      </w:r>
      <w:r w:rsidRPr="007615A9">
        <w:rPr>
          <w:rFonts w:asciiTheme="minorHAnsi" w:hAnsiTheme="minorHAnsi" w:cs="Arial"/>
          <w:sz w:val="22"/>
          <w:lang w:val="es-MX"/>
        </w:rPr>
        <w:t>. 11 Pgs105- 112. Setiembre 2001</w:t>
      </w:r>
    </w:p>
    <w:p w:rsidR="009D4062" w:rsidRPr="007615A9" w:rsidRDefault="009D4062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  <w:lang w:val="es-MX"/>
        </w:rPr>
      </w:pPr>
      <w:r w:rsidRPr="007615A9">
        <w:rPr>
          <w:rFonts w:asciiTheme="minorHAnsi" w:hAnsiTheme="minorHAnsi" w:cs="Arial"/>
          <w:sz w:val="22"/>
          <w:lang w:val="es-MX"/>
        </w:rPr>
        <w:t xml:space="preserve">Riesgo reproductivo por exposición a sustancias químicas en el trabajo en la salud. </w:t>
      </w:r>
      <w:r w:rsidRPr="007615A9">
        <w:rPr>
          <w:rFonts w:asciiTheme="minorHAnsi" w:hAnsiTheme="minorHAnsi" w:cs="Arial"/>
          <w:sz w:val="22"/>
          <w:lang w:val="es-ES"/>
        </w:rPr>
        <w:t>Dpto. Toxicología</w:t>
      </w:r>
      <w:r w:rsidRPr="007615A9">
        <w:rPr>
          <w:rFonts w:asciiTheme="minorHAnsi" w:hAnsiTheme="minorHAnsi" w:cs="Arial"/>
          <w:sz w:val="22"/>
        </w:rPr>
        <w:t xml:space="preserve"> </w:t>
      </w:r>
      <w:r w:rsidRPr="007615A9">
        <w:rPr>
          <w:rFonts w:asciiTheme="minorHAnsi" w:hAnsiTheme="minorHAnsi" w:cs="Arial"/>
          <w:sz w:val="22"/>
          <w:lang w:val="es-MX"/>
        </w:rPr>
        <w:t>Laborde A. En: Riesgo reproductivo en el Ambiente de Trabajo De Ben Stella, Tomasina F. Cap.6 Universidad de la Republica. Oficina del Libro. Octubre 2003</w:t>
      </w:r>
    </w:p>
    <w:p w:rsidR="009D4062" w:rsidRPr="007615A9" w:rsidRDefault="009D4062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  <w:lang w:val="es-ES"/>
        </w:rPr>
      </w:pPr>
      <w:r w:rsidRPr="007615A9">
        <w:rPr>
          <w:rFonts w:asciiTheme="minorHAnsi" w:hAnsiTheme="minorHAnsi" w:cs="Arial"/>
          <w:sz w:val="22"/>
          <w:lang w:val="es-ES"/>
        </w:rPr>
        <w:t xml:space="preserve">Consumo de Alcohol y Drogas en el </w:t>
      </w:r>
      <w:r w:rsidR="007615A9" w:rsidRPr="007615A9">
        <w:rPr>
          <w:rFonts w:asciiTheme="minorHAnsi" w:hAnsiTheme="minorHAnsi" w:cs="Arial"/>
          <w:sz w:val="22"/>
          <w:lang w:val="es-ES"/>
        </w:rPr>
        <w:t>Trabajo.</w:t>
      </w:r>
      <w:r w:rsidRPr="007615A9">
        <w:rPr>
          <w:rFonts w:asciiTheme="minorHAnsi" w:hAnsiTheme="minorHAnsi" w:cs="Arial"/>
          <w:sz w:val="22"/>
          <w:lang w:val="es-ES"/>
        </w:rPr>
        <w:t xml:space="preserve"> Amalia Laborde Susana Rodríguez. En  Burger M. </w:t>
      </w:r>
      <w:proofErr w:type="gramStart"/>
      <w:r w:rsidRPr="007615A9">
        <w:rPr>
          <w:rFonts w:asciiTheme="minorHAnsi" w:hAnsiTheme="minorHAnsi" w:cs="Arial"/>
          <w:sz w:val="22"/>
          <w:lang w:val="es-ES"/>
        </w:rPr>
        <w:t>“ Curso</w:t>
      </w:r>
      <w:proofErr w:type="gramEnd"/>
      <w:r w:rsidRPr="007615A9">
        <w:rPr>
          <w:rFonts w:asciiTheme="minorHAnsi" w:hAnsiTheme="minorHAnsi" w:cs="Arial"/>
          <w:sz w:val="22"/>
          <w:lang w:val="es-ES"/>
        </w:rPr>
        <w:t xml:space="preserve"> de Actualización en Drogas de Abuso”. Aspectos Clínicos y terapéuticos. 2005 </w:t>
      </w:r>
      <w:proofErr w:type="spellStart"/>
      <w:r w:rsidRPr="007615A9">
        <w:rPr>
          <w:rFonts w:asciiTheme="minorHAnsi" w:hAnsiTheme="minorHAnsi" w:cs="Arial"/>
          <w:sz w:val="22"/>
          <w:lang w:val="es-ES"/>
        </w:rPr>
        <w:t>CAp</w:t>
      </w:r>
      <w:proofErr w:type="spellEnd"/>
      <w:r w:rsidRPr="007615A9">
        <w:rPr>
          <w:rFonts w:asciiTheme="minorHAnsi" w:hAnsiTheme="minorHAnsi" w:cs="Arial"/>
          <w:sz w:val="22"/>
          <w:lang w:val="es-ES"/>
        </w:rPr>
        <w:t xml:space="preserve"> 6. 151-160</w:t>
      </w:r>
    </w:p>
    <w:p w:rsidR="009D4062" w:rsidRPr="007615A9" w:rsidRDefault="007615A9" w:rsidP="007615A9">
      <w:pPr>
        <w:pStyle w:val="Default"/>
        <w:numPr>
          <w:ilvl w:val="0"/>
          <w:numId w:val="18"/>
        </w:numPr>
        <w:ind w:left="360"/>
        <w:rPr>
          <w:rFonts w:asciiTheme="minorHAnsi" w:hAnsiTheme="minorHAnsi" w:cs="Arial"/>
          <w:bCs/>
          <w:i w:val="0"/>
          <w:sz w:val="22"/>
          <w:szCs w:val="20"/>
        </w:rPr>
      </w:pPr>
      <w:r w:rsidRPr="007615A9">
        <w:rPr>
          <w:rFonts w:asciiTheme="minorHAnsi" w:hAnsiTheme="minorHAnsi" w:cs="Arial"/>
          <w:i w:val="0"/>
          <w:sz w:val="22"/>
          <w:szCs w:val="20"/>
        </w:rPr>
        <w:t>Exposición Laboral</w:t>
      </w:r>
      <w:r w:rsidR="009D4062" w:rsidRPr="007615A9">
        <w:rPr>
          <w:rFonts w:asciiTheme="minorHAnsi" w:hAnsiTheme="minorHAnsi" w:cs="Arial"/>
          <w:i w:val="0"/>
          <w:sz w:val="22"/>
          <w:szCs w:val="20"/>
        </w:rPr>
        <w:t xml:space="preserve"> a Plomo  Laborde A. de Ben S. Tomasina F</w:t>
      </w:r>
      <w:proofErr w:type="gramStart"/>
      <w:r w:rsidR="009D4062" w:rsidRPr="007615A9">
        <w:rPr>
          <w:rFonts w:asciiTheme="minorHAnsi" w:hAnsiTheme="minorHAnsi" w:cs="Arial"/>
          <w:i w:val="0"/>
          <w:sz w:val="22"/>
          <w:szCs w:val="20"/>
        </w:rPr>
        <w:t>. ,</w:t>
      </w:r>
      <w:proofErr w:type="gramEnd"/>
      <w:r w:rsidR="009D4062" w:rsidRPr="007615A9">
        <w:rPr>
          <w:rFonts w:asciiTheme="minorHAnsi" w:hAnsiTheme="minorHAnsi" w:cs="Arial"/>
          <w:i w:val="0"/>
          <w:sz w:val="22"/>
          <w:szCs w:val="20"/>
        </w:rPr>
        <w:t xml:space="preserve"> en: Burger M Pose D.  Plomo. Salud y Ambiente. Experiencia en el Uruguay. UDELAR- OPS-OMS,  2010, Capítulo 11,  175-190 </w:t>
      </w:r>
    </w:p>
    <w:p w:rsidR="009D4062" w:rsidRPr="007615A9" w:rsidRDefault="009D4062" w:rsidP="007615A9">
      <w:pPr>
        <w:pStyle w:val="Default"/>
        <w:numPr>
          <w:ilvl w:val="0"/>
          <w:numId w:val="18"/>
        </w:numPr>
        <w:ind w:left="360"/>
        <w:rPr>
          <w:rFonts w:asciiTheme="minorHAnsi" w:hAnsiTheme="minorHAnsi" w:cs="Arial"/>
          <w:sz w:val="22"/>
          <w:szCs w:val="20"/>
          <w:lang w:val="en-US"/>
        </w:rPr>
      </w:pPr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Clinical Practice of Environmental Pediatrics around the World. </w:t>
      </w:r>
      <w:proofErr w:type="spellStart"/>
      <w:r w:rsidRPr="007615A9">
        <w:rPr>
          <w:rFonts w:asciiTheme="minorHAnsi" w:hAnsiTheme="minorHAnsi" w:cs="Arial"/>
          <w:sz w:val="22"/>
          <w:szCs w:val="20"/>
          <w:lang w:val="en-US"/>
        </w:rPr>
        <w:t>Laborde</w:t>
      </w:r>
      <w:proofErr w:type="spellEnd"/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 A.  EN. T</w:t>
      </w:r>
      <w:r w:rsidRPr="007615A9">
        <w:rPr>
          <w:rFonts w:asciiTheme="minorHAnsi" w:hAnsiTheme="minorHAnsi" w:cs="Arial"/>
          <w:bCs/>
          <w:sz w:val="22"/>
          <w:szCs w:val="20"/>
          <w:lang w:val="en-US"/>
        </w:rPr>
        <w:t xml:space="preserve">extbook of Environmental Pediatrics: Environmental Influences on Health, Development and Disease. </w:t>
      </w:r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Philip J. </w:t>
      </w:r>
      <w:proofErr w:type="spellStart"/>
      <w:r w:rsidRPr="007615A9">
        <w:rPr>
          <w:rFonts w:asciiTheme="minorHAnsi" w:hAnsiTheme="minorHAnsi" w:cs="Arial"/>
          <w:sz w:val="22"/>
          <w:szCs w:val="20"/>
          <w:lang w:val="en-US"/>
        </w:rPr>
        <w:t>Landrigan</w:t>
      </w:r>
      <w:proofErr w:type="spellEnd"/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, MD, </w:t>
      </w:r>
      <w:proofErr w:type="spellStart"/>
      <w:r w:rsidRPr="007615A9">
        <w:rPr>
          <w:rFonts w:asciiTheme="minorHAnsi" w:hAnsiTheme="minorHAnsi" w:cs="Arial"/>
          <w:sz w:val="22"/>
          <w:szCs w:val="20"/>
          <w:lang w:val="en-US"/>
        </w:rPr>
        <w:t>MSc</w:t>
      </w:r>
      <w:proofErr w:type="spellEnd"/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, FAAP and Ruth A. </w:t>
      </w:r>
      <w:proofErr w:type="spellStart"/>
      <w:r w:rsidRPr="007615A9">
        <w:rPr>
          <w:rFonts w:asciiTheme="minorHAnsi" w:hAnsiTheme="minorHAnsi" w:cs="Arial"/>
          <w:sz w:val="22"/>
          <w:szCs w:val="20"/>
          <w:lang w:val="en-US"/>
        </w:rPr>
        <w:t>Etzel</w:t>
      </w:r>
      <w:proofErr w:type="spellEnd"/>
      <w:r w:rsidRPr="007615A9">
        <w:rPr>
          <w:rFonts w:asciiTheme="minorHAnsi" w:hAnsiTheme="minorHAnsi" w:cs="Arial"/>
          <w:sz w:val="22"/>
          <w:szCs w:val="20"/>
          <w:lang w:val="en-US"/>
        </w:rPr>
        <w:t xml:space="preserve">, 2013 </w:t>
      </w:r>
      <w:r w:rsidRPr="007615A9">
        <w:rPr>
          <w:rFonts w:asciiTheme="minorHAnsi" w:hAnsiTheme="minorHAnsi" w:cs="Arial"/>
          <w:bCs/>
          <w:sz w:val="22"/>
          <w:szCs w:val="20"/>
          <w:lang w:val="en-US"/>
        </w:rPr>
        <w:t xml:space="preserve"> </w:t>
      </w:r>
    </w:p>
    <w:p w:rsidR="00C9615C" w:rsidRPr="007615A9" w:rsidRDefault="00C9615C" w:rsidP="007615A9">
      <w:pPr>
        <w:shd w:val="clear" w:color="auto" w:fill="FFFFFF"/>
        <w:textAlignment w:val="baseline"/>
        <w:rPr>
          <w:rFonts w:asciiTheme="minorHAnsi" w:hAnsiTheme="minorHAnsi" w:cs="Arial"/>
          <w:b/>
          <w:sz w:val="22"/>
          <w:u w:val="single"/>
        </w:rPr>
      </w:pPr>
      <w:r w:rsidRPr="007615A9">
        <w:rPr>
          <w:rFonts w:asciiTheme="minorHAnsi" w:hAnsiTheme="minorHAnsi" w:cs="Arial"/>
          <w:b/>
          <w:sz w:val="22"/>
          <w:u w:val="single"/>
        </w:rPr>
        <w:t>Libros publicados</w:t>
      </w:r>
    </w:p>
    <w:p w:rsidR="002205F1" w:rsidRPr="007615A9" w:rsidRDefault="002205F1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</w:rPr>
      </w:pPr>
      <w:r w:rsidRPr="007615A9">
        <w:rPr>
          <w:rFonts w:asciiTheme="minorHAnsi" w:hAnsiTheme="minorHAnsi" w:cs="Arial"/>
          <w:sz w:val="22"/>
        </w:rPr>
        <w:t>Intoxicaciones</w:t>
      </w:r>
      <w:r w:rsidRPr="007615A9">
        <w:rPr>
          <w:rFonts w:asciiTheme="minorHAnsi" w:hAnsiTheme="minorHAnsi" w:cs="Arial"/>
          <w:b/>
          <w:sz w:val="22"/>
        </w:rPr>
        <w:t xml:space="preserve"> </w:t>
      </w:r>
      <w:r w:rsidR="00C37D0E" w:rsidRPr="007615A9">
        <w:rPr>
          <w:rFonts w:asciiTheme="minorHAnsi" w:hAnsiTheme="minorHAnsi" w:cs="Arial"/>
          <w:sz w:val="22"/>
        </w:rPr>
        <w:t>Casuística</w:t>
      </w:r>
      <w:r w:rsidRPr="007615A9">
        <w:rPr>
          <w:rFonts w:asciiTheme="minorHAnsi" w:hAnsiTheme="minorHAnsi" w:cs="Arial"/>
          <w:sz w:val="22"/>
        </w:rPr>
        <w:t xml:space="preserve"> del </w:t>
      </w:r>
      <w:r w:rsidR="007E62E0" w:rsidRPr="007615A9">
        <w:rPr>
          <w:rFonts w:asciiTheme="minorHAnsi" w:hAnsiTheme="minorHAnsi" w:cs="Arial"/>
          <w:sz w:val="22"/>
        </w:rPr>
        <w:t>CIAT.</w:t>
      </w:r>
      <w:r w:rsidR="00C37D0E" w:rsidRPr="007615A9">
        <w:rPr>
          <w:rFonts w:asciiTheme="minorHAnsi" w:hAnsiTheme="minorHAnsi" w:cs="Arial"/>
          <w:sz w:val="22"/>
        </w:rPr>
        <w:t xml:space="preserve"> Laborde </w:t>
      </w:r>
      <w:r w:rsidR="007E62E0" w:rsidRPr="007615A9">
        <w:rPr>
          <w:rFonts w:asciiTheme="minorHAnsi" w:hAnsiTheme="minorHAnsi" w:cs="Arial"/>
          <w:sz w:val="22"/>
        </w:rPr>
        <w:t>Amalia, libro multiautor)</w:t>
      </w:r>
      <w:r w:rsidR="00C37D0E" w:rsidRPr="007615A9">
        <w:rPr>
          <w:rFonts w:asciiTheme="minorHAnsi" w:hAnsiTheme="minorHAnsi" w:cs="Arial"/>
          <w:sz w:val="22"/>
        </w:rPr>
        <w:t xml:space="preserve"> CSIC- UDELAR 2011</w:t>
      </w:r>
    </w:p>
    <w:p w:rsidR="007E62E0" w:rsidRPr="007615A9" w:rsidRDefault="007E62E0" w:rsidP="007615A9">
      <w:pPr>
        <w:pStyle w:val="Prrafodelista"/>
        <w:numPr>
          <w:ilvl w:val="0"/>
          <w:numId w:val="18"/>
        </w:numPr>
        <w:ind w:left="360"/>
        <w:rPr>
          <w:rFonts w:asciiTheme="minorHAnsi" w:hAnsiTheme="minorHAnsi" w:cs="Arial"/>
          <w:sz w:val="22"/>
        </w:rPr>
      </w:pPr>
      <w:r w:rsidRPr="007615A9">
        <w:rPr>
          <w:rFonts w:asciiTheme="minorHAnsi" w:hAnsiTheme="minorHAnsi" w:cs="Arial"/>
          <w:sz w:val="22"/>
        </w:rPr>
        <w:t>Plaguicidas. Toxicología Clínica, Laboral y Ambiental. FEFMUR 2017 en prensa</w:t>
      </w:r>
    </w:p>
    <w:p w:rsidR="00341A9F" w:rsidRPr="007615A9" w:rsidRDefault="00341A9F" w:rsidP="007615A9">
      <w:pPr>
        <w:rPr>
          <w:rFonts w:asciiTheme="minorHAnsi" w:hAnsiTheme="minorHAnsi" w:cs="Arial"/>
          <w:b/>
          <w:sz w:val="22"/>
          <w:u w:val="single"/>
          <w:lang w:val="es-MX"/>
        </w:rPr>
      </w:pPr>
    </w:p>
    <w:p w:rsidR="00C9615C" w:rsidRPr="007615A9" w:rsidRDefault="009D4062" w:rsidP="007615A9">
      <w:pPr>
        <w:rPr>
          <w:rFonts w:asciiTheme="minorHAnsi" w:hAnsiTheme="minorHAnsi" w:cs="Arial"/>
          <w:b/>
          <w:sz w:val="22"/>
          <w:u w:val="single"/>
          <w:lang w:val="es-MX"/>
        </w:rPr>
      </w:pPr>
      <w:r w:rsidRPr="007615A9">
        <w:rPr>
          <w:rFonts w:asciiTheme="minorHAnsi" w:hAnsiTheme="minorHAnsi" w:cs="Arial"/>
          <w:b/>
          <w:sz w:val="22"/>
          <w:u w:val="single"/>
          <w:lang w:val="es-MX"/>
        </w:rPr>
        <w:t>Publicaciones Electrónicas. -</w:t>
      </w:r>
    </w:p>
    <w:p w:rsidR="00C9615C" w:rsidRPr="007615A9" w:rsidRDefault="00C9615C" w:rsidP="007615A9">
      <w:pPr>
        <w:rPr>
          <w:rFonts w:asciiTheme="minorHAnsi" w:hAnsiTheme="minorHAnsi" w:cs="Arial"/>
          <w:sz w:val="22"/>
        </w:rPr>
      </w:pPr>
      <w:r w:rsidRPr="007615A9">
        <w:rPr>
          <w:rFonts w:asciiTheme="minorHAnsi" w:hAnsiTheme="minorHAnsi" w:cs="Arial"/>
          <w:sz w:val="22"/>
        </w:rPr>
        <w:t>Coordinación</w:t>
      </w:r>
      <w:r w:rsidR="00341A9F" w:rsidRPr="007615A9">
        <w:rPr>
          <w:rFonts w:asciiTheme="minorHAnsi" w:hAnsiTheme="minorHAnsi" w:cs="Arial"/>
          <w:sz w:val="22"/>
        </w:rPr>
        <w:t xml:space="preserve"> científica y Producción del </w:t>
      </w:r>
      <w:proofErr w:type="spellStart"/>
      <w:r w:rsidR="00341A9F" w:rsidRPr="007615A9">
        <w:rPr>
          <w:rFonts w:asciiTheme="minorHAnsi" w:hAnsiTheme="minorHAnsi" w:cs="Arial"/>
          <w:sz w:val="22"/>
        </w:rPr>
        <w:t>Cyurso</w:t>
      </w:r>
      <w:proofErr w:type="spellEnd"/>
      <w:r w:rsidR="00341A9F" w:rsidRPr="007615A9">
        <w:rPr>
          <w:rFonts w:asciiTheme="minorHAnsi" w:hAnsiTheme="minorHAnsi" w:cs="Arial"/>
          <w:sz w:val="22"/>
        </w:rPr>
        <w:t xml:space="preserve"> </w:t>
      </w:r>
      <w:proofErr w:type="gramStart"/>
      <w:r w:rsidR="00341A9F" w:rsidRPr="007615A9">
        <w:rPr>
          <w:rFonts w:asciiTheme="minorHAnsi" w:hAnsiTheme="minorHAnsi" w:cs="Arial"/>
          <w:sz w:val="22"/>
        </w:rPr>
        <w:t>electrónico .</w:t>
      </w:r>
      <w:proofErr w:type="gramEnd"/>
      <w:r w:rsidRPr="007615A9">
        <w:rPr>
          <w:rFonts w:asciiTheme="minorHAnsi" w:hAnsiTheme="minorHAnsi" w:cs="Arial"/>
          <w:sz w:val="22"/>
        </w:rPr>
        <w:t xml:space="preserve"> "Curso de </w:t>
      </w:r>
      <w:r w:rsidR="00341A9F" w:rsidRPr="007615A9">
        <w:rPr>
          <w:rFonts w:asciiTheme="minorHAnsi" w:hAnsiTheme="minorHAnsi" w:cs="Arial"/>
          <w:sz w:val="22"/>
        </w:rPr>
        <w:t>Entrenamiento en</w:t>
      </w:r>
      <w:r w:rsidRPr="007615A9">
        <w:rPr>
          <w:rFonts w:asciiTheme="minorHAnsi" w:hAnsiTheme="minorHAnsi" w:cs="Arial"/>
          <w:sz w:val="22"/>
        </w:rPr>
        <w:t xml:space="preserve"> el sistema de Información Toxicológica IPCS-INTOX". Realizado en el marco del proyecto de Difusión del sistema INTOX en </w:t>
      </w:r>
      <w:r w:rsidR="00E957F1" w:rsidRPr="007615A9">
        <w:rPr>
          <w:rFonts w:asciiTheme="minorHAnsi" w:hAnsiTheme="minorHAnsi" w:cs="Arial"/>
          <w:sz w:val="22"/>
        </w:rPr>
        <w:t xml:space="preserve">Latinoamérica. </w:t>
      </w:r>
      <w:r w:rsidRPr="007615A9">
        <w:rPr>
          <w:rFonts w:asciiTheme="minorHAnsi" w:hAnsiTheme="minorHAnsi" w:cs="Arial"/>
          <w:sz w:val="22"/>
          <w:lang w:val="es-ES"/>
        </w:rPr>
        <w:t>. Dpto. Toxicología</w:t>
      </w:r>
      <w:r w:rsidRPr="007615A9">
        <w:rPr>
          <w:rFonts w:asciiTheme="minorHAnsi" w:hAnsiTheme="minorHAnsi" w:cs="Arial"/>
          <w:sz w:val="22"/>
        </w:rPr>
        <w:t xml:space="preserve"> </w:t>
      </w:r>
      <w:proofErr w:type="spellStart"/>
      <w:r w:rsidRPr="007615A9">
        <w:rPr>
          <w:rFonts w:asciiTheme="minorHAnsi" w:hAnsiTheme="minorHAnsi" w:cs="Arial"/>
          <w:sz w:val="22"/>
        </w:rPr>
        <w:t>Fogel</w:t>
      </w:r>
      <w:proofErr w:type="spellEnd"/>
      <w:r w:rsidRPr="007615A9">
        <w:rPr>
          <w:rFonts w:asciiTheme="minorHAnsi" w:hAnsiTheme="minorHAnsi" w:cs="Arial"/>
          <w:sz w:val="22"/>
        </w:rPr>
        <w:t xml:space="preserve"> de </w:t>
      </w:r>
      <w:proofErr w:type="spellStart"/>
      <w:r w:rsidRPr="007615A9">
        <w:rPr>
          <w:rFonts w:asciiTheme="minorHAnsi" w:hAnsiTheme="minorHAnsi" w:cs="Arial"/>
          <w:sz w:val="22"/>
        </w:rPr>
        <w:t>Korc</w:t>
      </w:r>
      <w:proofErr w:type="spellEnd"/>
      <w:r w:rsidRPr="007615A9">
        <w:rPr>
          <w:rFonts w:asciiTheme="minorHAnsi" w:hAnsiTheme="minorHAnsi" w:cs="Arial"/>
          <w:sz w:val="22"/>
        </w:rPr>
        <w:t>. E, Burger M, Laborde A.  Setiembre 1995. Publicación en CD.-</w:t>
      </w:r>
    </w:p>
    <w:p w:rsidR="00CF2993" w:rsidRPr="007615A9" w:rsidRDefault="00CF2993" w:rsidP="007615A9">
      <w:pPr>
        <w:rPr>
          <w:rFonts w:asciiTheme="minorHAnsi" w:hAnsiTheme="minorHAnsi" w:cs="Arial"/>
          <w:sz w:val="22"/>
          <w:lang w:val="es-MX"/>
        </w:rPr>
      </w:pPr>
    </w:p>
    <w:p w:rsidR="00CF2993" w:rsidRPr="007615A9" w:rsidRDefault="00C9615C" w:rsidP="007615A9">
      <w:pPr>
        <w:rPr>
          <w:rFonts w:asciiTheme="minorHAnsi" w:hAnsiTheme="minorHAnsi" w:cs="Arial"/>
          <w:sz w:val="22"/>
          <w:lang w:val="es-MX"/>
        </w:rPr>
      </w:pPr>
      <w:r w:rsidRPr="007615A9">
        <w:rPr>
          <w:rFonts w:asciiTheme="minorHAnsi" w:hAnsiTheme="minorHAnsi" w:cs="Arial"/>
          <w:sz w:val="22"/>
          <w:lang w:val="es-MX"/>
        </w:rPr>
        <w:t xml:space="preserve">Plaguicidas y Salud Infantil. Programa de </w:t>
      </w:r>
      <w:r w:rsidR="00CF2993" w:rsidRPr="007615A9">
        <w:rPr>
          <w:rFonts w:asciiTheme="minorHAnsi" w:hAnsiTheme="minorHAnsi" w:cs="Arial"/>
          <w:sz w:val="22"/>
          <w:lang w:val="es-MX"/>
        </w:rPr>
        <w:t>S</w:t>
      </w:r>
      <w:r w:rsidRPr="007615A9">
        <w:rPr>
          <w:rFonts w:asciiTheme="minorHAnsi" w:hAnsiTheme="minorHAnsi" w:cs="Arial"/>
          <w:sz w:val="22"/>
          <w:lang w:val="es-MX"/>
        </w:rPr>
        <w:t xml:space="preserve">alud Infantil de la OMS. Laborde A.  </w:t>
      </w:r>
      <w:r w:rsidR="00504F07" w:rsidRPr="007615A9">
        <w:rPr>
          <w:rFonts w:asciiTheme="minorHAnsi" w:hAnsiTheme="minorHAnsi" w:cs="Arial"/>
          <w:sz w:val="22"/>
          <w:lang w:val="es-MX"/>
        </w:rPr>
        <w:t>Módulos</w:t>
      </w:r>
      <w:r w:rsidRPr="007615A9">
        <w:rPr>
          <w:rFonts w:asciiTheme="minorHAnsi" w:hAnsiTheme="minorHAnsi" w:cs="Arial"/>
          <w:sz w:val="22"/>
          <w:lang w:val="es-MX"/>
        </w:rPr>
        <w:t xml:space="preserve"> de </w:t>
      </w:r>
      <w:r w:rsidR="00E957F1" w:rsidRPr="007615A9">
        <w:rPr>
          <w:rFonts w:asciiTheme="minorHAnsi" w:hAnsiTheme="minorHAnsi" w:cs="Arial"/>
          <w:sz w:val="22"/>
          <w:lang w:val="es-MX"/>
        </w:rPr>
        <w:t>capacitación. Plaguicidas,</w:t>
      </w:r>
      <w:r w:rsidR="00CF2993" w:rsidRPr="007615A9">
        <w:rPr>
          <w:rFonts w:asciiTheme="minorHAnsi" w:hAnsiTheme="minorHAnsi" w:cs="Arial"/>
          <w:sz w:val="22"/>
          <w:lang w:val="es-MX"/>
        </w:rPr>
        <w:t xml:space="preserve"> </w:t>
      </w:r>
      <w:r w:rsidR="00504F07" w:rsidRPr="007615A9">
        <w:rPr>
          <w:rFonts w:asciiTheme="minorHAnsi" w:hAnsiTheme="minorHAnsi" w:cs="Arial"/>
          <w:sz w:val="22"/>
          <w:lang w:val="es-MX"/>
        </w:rPr>
        <w:t>Tóxicos</w:t>
      </w:r>
      <w:r w:rsidR="00CF2993" w:rsidRPr="007615A9">
        <w:rPr>
          <w:rFonts w:asciiTheme="minorHAnsi" w:hAnsiTheme="minorHAnsi" w:cs="Arial"/>
          <w:sz w:val="22"/>
          <w:lang w:val="es-MX"/>
        </w:rPr>
        <w:t xml:space="preserve"> del Sistema Inmune y Riesgos de </w:t>
      </w:r>
      <w:r w:rsidR="00E31E37" w:rsidRPr="007615A9">
        <w:rPr>
          <w:rFonts w:asciiTheme="minorHAnsi" w:hAnsiTheme="minorHAnsi" w:cs="Arial"/>
          <w:sz w:val="22"/>
          <w:lang w:val="es-MX"/>
        </w:rPr>
        <w:t>la Basura</w:t>
      </w:r>
      <w:r w:rsidR="00CF2993" w:rsidRPr="007615A9">
        <w:rPr>
          <w:rFonts w:asciiTheme="minorHAnsi" w:hAnsiTheme="minorHAnsi" w:cs="Arial"/>
          <w:sz w:val="22"/>
          <w:lang w:val="es-MX"/>
        </w:rPr>
        <w:t xml:space="preserve"> Electrónica. </w:t>
      </w:r>
      <w:r w:rsidRPr="007615A9">
        <w:rPr>
          <w:rFonts w:asciiTheme="minorHAnsi" w:hAnsiTheme="minorHAnsi" w:cs="Arial"/>
          <w:sz w:val="22"/>
          <w:lang w:val="es-MX"/>
        </w:rPr>
        <w:t xml:space="preserve"> Curso Salud Infantil y Ambiente. Manual de Entrenamiento</w:t>
      </w:r>
      <w:r w:rsidR="00CF2993" w:rsidRPr="007615A9">
        <w:rPr>
          <w:rFonts w:asciiTheme="minorHAnsi" w:hAnsiTheme="minorHAnsi" w:cs="Arial"/>
          <w:sz w:val="22"/>
          <w:lang w:val="es-MX"/>
        </w:rPr>
        <w:t xml:space="preserve"> para Profesionales de la </w:t>
      </w:r>
      <w:r w:rsidR="00E31E37" w:rsidRPr="007615A9">
        <w:rPr>
          <w:rFonts w:asciiTheme="minorHAnsi" w:hAnsiTheme="minorHAnsi" w:cs="Arial"/>
          <w:sz w:val="22"/>
          <w:lang w:val="es-MX"/>
        </w:rPr>
        <w:t>salud.</w:t>
      </w:r>
      <w:r w:rsidRPr="007615A9">
        <w:rPr>
          <w:rFonts w:asciiTheme="minorHAnsi" w:hAnsiTheme="minorHAnsi" w:cs="Arial"/>
          <w:sz w:val="22"/>
          <w:lang w:val="es-MX"/>
        </w:rPr>
        <w:t xml:space="preserve"> </w:t>
      </w:r>
      <w:r w:rsidR="00E31E37" w:rsidRPr="007615A9">
        <w:rPr>
          <w:rFonts w:asciiTheme="minorHAnsi" w:hAnsiTheme="minorHAnsi" w:cs="Arial"/>
          <w:sz w:val="22"/>
          <w:lang w:val="es-MX"/>
        </w:rPr>
        <w:t>OMS -</w:t>
      </w:r>
      <w:r w:rsidRPr="007615A9">
        <w:rPr>
          <w:rFonts w:asciiTheme="minorHAnsi" w:hAnsiTheme="minorHAnsi" w:cs="Arial"/>
          <w:sz w:val="22"/>
          <w:lang w:val="es-MX"/>
        </w:rPr>
        <w:t xml:space="preserve">  Publicado en CD</w:t>
      </w:r>
      <w:r w:rsidR="00CF2993" w:rsidRPr="007615A9">
        <w:rPr>
          <w:rFonts w:asciiTheme="minorHAnsi" w:hAnsiTheme="minorHAnsi" w:cs="Arial"/>
          <w:sz w:val="22"/>
          <w:lang w:val="es-MX"/>
        </w:rPr>
        <w:t xml:space="preserve"> y disponible online.</w:t>
      </w:r>
      <w:r w:rsidRPr="007615A9">
        <w:rPr>
          <w:rFonts w:asciiTheme="minorHAnsi" w:hAnsiTheme="minorHAnsi" w:cs="Arial"/>
          <w:sz w:val="22"/>
          <w:lang w:val="es-MX"/>
        </w:rPr>
        <w:t xml:space="preserve"> </w:t>
      </w:r>
    </w:p>
    <w:p w:rsidR="00504F07" w:rsidRPr="007615A9" w:rsidRDefault="007615A9" w:rsidP="007615A9">
      <w:pPr>
        <w:rPr>
          <w:rFonts w:asciiTheme="minorHAnsi" w:hAnsiTheme="minorHAnsi" w:cs="Arial"/>
          <w:b/>
          <w:sz w:val="22"/>
          <w:u w:val="single"/>
        </w:rPr>
      </w:pPr>
      <w:r>
        <w:rPr>
          <w:rFonts w:asciiTheme="minorHAnsi" w:hAnsiTheme="minorHAnsi" w:cs="Arial"/>
          <w:b/>
          <w:sz w:val="22"/>
          <w:u w:val="single"/>
        </w:rPr>
        <w:t>-------------------------------------------------------------</w:t>
      </w:r>
    </w:p>
    <w:p w:rsidR="002F032D" w:rsidRPr="007615A9" w:rsidRDefault="00E31E37" w:rsidP="002F032D">
      <w:pPr>
        <w:rPr>
          <w:rFonts w:ascii="Calibri" w:hAnsi="Calibri" w:cs="Arial"/>
          <w:sz w:val="24"/>
          <w:szCs w:val="24"/>
        </w:rPr>
      </w:pPr>
      <w:r w:rsidRPr="007615A9">
        <w:rPr>
          <w:rFonts w:ascii="Calibri" w:hAnsi="Calibri" w:cs="Arial"/>
          <w:sz w:val="24"/>
          <w:szCs w:val="24"/>
        </w:rPr>
        <w:lastRenderedPageBreak/>
        <w:t>Más</w:t>
      </w:r>
      <w:r w:rsidR="002F032D" w:rsidRPr="007615A9">
        <w:rPr>
          <w:rFonts w:ascii="Calibri" w:hAnsi="Calibri" w:cs="Arial"/>
          <w:sz w:val="24"/>
          <w:szCs w:val="24"/>
        </w:rPr>
        <w:t xml:space="preserve"> de   100 Conferencias y Presentaciones en Mesas Redondas y Simposios sobre Toxicología </w:t>
      </w:r>
      <w:r w:rsidRPr="007615A9">
        <w:rPr>
          <w:rFonts w:ascii="Calibri" w:hAnsi="Calibri" w:cs="Arial"/>
          <w:sz w:val="24"/>
          <w:szCs w:val="24"/>
        </w:rPr>
        <w:t>Clínica, Laboral</w:t>
      </w:r>
      <w:r w:rsidR="007E62E0" w:rsidRPr="007615A9">
        <w:rPr>
          <w:rFonts w:ascii="Calibri" w:hAnsi="Calibri" w:cs="Arial"/>
          <w:sz w:val="24"/>
          <w:szCs w:val="24"/>
        </w:rPr>
        <w:t xml:space="preserve"> </w:t>
      </w:r>
      <w:r w:rsidR="002F032D" w:rsidRPr="007615A9">
        <w:rPr>
          <w:rFonts w:ascii="Calibri" w:hAnsi="Calibri" w:cs="Arial"/>
          <w:sz w:val="24"/>
          <w:szCs w:val="24"/>
        </w:rPr>
        <w:t>y Ambiental</w:t>
      </w:r>
      <w:r w:rsidR="00504F07" w:rsidRPr="007615A9">
        <w:rPr>
          <w:rFonts w:ascii="Calibri" w:hAnsi="Calibri" w:cs="Arial"/>
          <w:sz w:val="24"/>
          <w:szCs w:val="24"/>
        </w:rPr>
        <w:t>.</w:t>
      </w:r>
    </w:p>
    <w:p w:rsidR="00504F07" w:rsidRPr="007615A9" w:rsidRDefault="00504F07" w:rsidP="002F032D">
      <w:pPr>
        <w:rPr>
          <w:rFonts w:ascii="Calibri" w:hAnsi="Calibri" w:cs="Arial"/>
          <w:sz w:val="24"/>
          <w:szCs w:val="24"/>
        </w:rPr>
      </w:pPr>
      <w:r w:rsidRPr="007615A9">
        <w:rPr>
          <w:rFonts w:ascii="Calibri" w:hAnsi="Calibri" w:cs="Arial"/>
          <w:sz w:val="24"/>
          <w:szCs w:val="24"/>
        </w:rPr>
        <w:t>Miembro del Comité Organizador y Científico de más de 50 Congresos y eventos científicos.</w:t>
      </w:r>
    </w:p>
    <w:p w:rsidR="00E31E37" w:rsidRPr="007615A9" w:rsidRDefault="00E31E37" w:rsidP="002F032D">
      <w:pPr>
        <w:rPr>
          <w:rFonts w:ascii="Calibri" w:hAnsi="Calibri" w:cs="Arial"/>
          <w:sz w:val="24"/>
          <w:szCs w:val="24"/>
        </w:rPr>
      </w:pPr>
      <w:r w:rsidRPr="007615A9">
        <w:rPr>
          <w:rFonts w:ascii="Calibri" w:hAnsi="Calibri" w:cs="Arial"/>
          <w:sz w:val="24"/>
          <w:szCs w:val="24"/>
        </w:rPr>
        <w:t>Integrante del Comité editor y miembro revisor de varias revistas internacionales en el área de la toxicología laboral y ambiental</w:t>
      </w:r>
    </w:p>
    <w:p w:rsidR="007A68C1" w:rsidRPr="007615A9" w:rsidRDefault="007A68C1" w:rsidP="007A68C1">
      <w:pPr>
        <w:pStyle w:val="Contenidodelatabla"/>
        <w:keepNext/>
        <w:rPr>
          <w:rFonts w:ascii="Calibri" w:hAnsi="Calibri" w:cs="Times New Roman"/>
          <w:i/>
          <w:sz w:val="24"/>
          <w:szCs w:val="24"/>
          <w:lang w:val="es-ES"/>
        </w:rPr>
      </w:pPr>
    </w:p>
    <w:p w:rsidR="00736E3C" w:rsidRPr="00EA77AF" w:rsidRDefault="001C5D94" w:rsidP="00CE6CBB">
      <w:pPr>
        <w:autoSpaceDE w:val="0"/>
        <w:autoSpaceDN w:val="0"/>
        <w:adjustRightInd w:val="0"/>
        <w:rPr>
          <w:rFonts w:ascii="Calibri" w:hAnsi="Calibri" w:cs="Arial"/>
          <w:i/>
          <w:color w:val="002060"/>
          <w:sz w:val="24"/>
          <w:szCs w:val="24"/>
          <w:lang w:val="es-ES"/>
        </w:rPr>
      </w:pPr>
      <w:r>
        <w:rPr>
          <w:rFonts w:ascii="Calibri" w:hAnsi="Calibri" w:cs="Arial"/>
          <w:i/>
          <w:color w:val="002060"/>
          <w:sz w:val="24"/>
          <w:szCs w:val="24"/>
          <w:lang w:val="es-ES"/>
        </w:rPr>
        <w:t>---------------------------------------------------------------------------------------------------------------------------------------</w:t>
      </w:r>
    </w:p>
    <w:sectPr w:rsidR="00736E3C" w:rsidRPr="00EA77AF" w:rsidSect="00484E09">
      <w:headerReference w:type="default" r:id="rId21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97" w:rsidRDefault="004B0397">
      <w:r>
        <w:separator/>
      </w:r>
    </w:p>
  </w:endnote>
  <w:endnote w:type="continuationSeparator" w:id="0">
    <w:p w:rsidR="004B0397" w:rsidRDefault="004B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97" w:rsidRDefault="004B0397">
      <w:r>
        <w:separator/>
      </w:r>
    </w:p>
  </w:footnote>
  <w:footnote w:type="continuationSeparator" w:id="0">
    <w:p w:rsidR="004B0397" w:rsidRDefault="004B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01" w:rsidRDefault="00682E01">
    <w:pPr>
      <w:pStyle w:val="Encabezado"/>
    </w:pPr>
    <w:r>
      <w:tab/>
      <w:t xml:space="preserve">- </w:t>
    </w:r>
    <w:r w:rsidR="007617F1">
      <w:fldChar w:fldCharType="begin"/>
    </w:r>
    <w:r>
      <w:instrText xml:space="preserve"> PAGE </w:instrText>
    </w:r>
    <w:r w:rsidR="007617F1">
      <w:fldChar w:fldCharType="separate"/>
    </w:r>
    <w:r w:rsidR="001B1FA0">
      <w:rPr>
        <w:noProof/>
      </w:rPr>
      <w:t>1</w:t>
    </w:r>
    <w:r w:rsidR="007617F1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29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3061BF"/>
    <w:multiLevelType w:val="hybridMultilevel"/>
    <w:tmpl w:val="73808F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A6652"/>
    <w:multiLevelType w:val="hybridMultilevel"/>
    <w:tmpl w:val="210874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481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57FB0"/>
    <w:multiLevelType w:val="hybridMultilevel"/>
    <w:tmpl w:val="3EA00A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C047C"/>
    <w:multiLevelType w:val="hybridMultilevel"/>
    <w:tmpl w:val="D11A6818"/>
    <w:lvl w:ilvl="0" w:tplc="F8822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D2D0D"/>
    <w:multiLevelType w:val="hybridMultilevel"/>
    <w:tmpl w:val="0496653C"/>
    <w:lvl w:ilvl="0" w:tplc="2F42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2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1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</w:abstractNum>
  <w:abstractNum w:abstractNumId="10">
    <w:nsid w:val="2E4F4689"/>
    <w:multiLevelType w:val="multilevel"/>
    <w:tmpl w:val="2E6C6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21CC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>
    <w:nsid w:val="3AE10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3EA803DA"/>
    <w:multiLevelType w:val="hybridMultilevel"/>
    <w:tmpl w:val="D34C8B12"/>
    <w:lvl w:ilvl="0" w:tplc="35B48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B481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477883"/>
    <w:multiLevelType w:val="hybridMultilevel"/>
    <w:tmpl w:val="D65AC18C"/>
    <w:lvl w:ilvl="0" w:tplc="AA88A796">
      <w:start w:val="1"/>
      <w:numFmt w:val="decimal"/>
      <w:pStyle w:val="Listaconvietas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5B5C"/>
    <w:multiLevelType w:val="hybridMultilevel"/>
    <w:tmpl w:val="FDFAF036"/>
    <w:lvl w:ilvl="0" w:tplc="115C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078F4"/>
    <w:multiLevelType w:val="hybridMultilevel"/>
    <w:tmpl w:val="99284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753019"/>
    <w:multiLevelType w:val="hybridMultilevel"/>
    <w:tmpl w:val="F800B3B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6352F"/>
    <w:multiLevelType w:val="hybridMultilevel"/>
    <w:tmpl w:val="2F647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3"/>
  </w:num>
  <w:num w:numId="13">
    <w:abstractNumId w:val="15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EDC"/>
    <w:rsid w:val="00003BFF"/>
    <w:rsid w:val="000231D5"/>
    <w:rsid w:val="00044217"/>
    <w:rsid w:val="00066C27"/>
    <w:rsid w:val="00080601"/>
    <w:rsid w:val="00087F18"/>
    <w:rsid w:val="00096911"/>
    <w:rsid w:val="000B7D6C"/>
    <w:rsid w:val="000C02AD"/>
    <w:rsid w:val="000C7C4A"/>
    <w:rsid w:val="000E62E5"/>
    <w:rsid w:val="000F2ED3"/>
    <w:rsid w:val="000F385F"/>
    <w:rsid w:val="001155B4"/>
    <w:rsid w:val="001323D3"/>
    <w:rsid w:val="001373FD"/>
    <w:rsid w:val="00142D16"/>
    <w:rsid w:val="00147DE3"/>
    <w:rsid w:val="00157826"/>
    <w:rsid w:val="00164538"/>
    <w:rsid w:val="00164C63"/>
    <w:rsid w:val="001A59F5"/>
    <w:rsid w:val="001B1FA0"/>
    <w:rsid w:val="001B26B1"/>
    <w:rsid w:val="001B4382"/>
    <w:rsid w:val="001C5D94"/>
    <w:rsid w:val="001D3986"/>
    <w:rsid w:val="001D68BB"/>
    <w:rsid w:val="001E6677"/>
    <w:rsid w:val="001E7FCB"/>
    <w:rsid w:val="002049CE"/>
    <w:rsid w:val="002125EF"/>
    <w:rsid w:val="0021796D"/>
    <w:rsid w:val="002205F1"/>
    <w:rsid w:val="002252DA"/>
    <w:rsid w:val="0023182B"/>
    <w:rsid w:val="00233D20"/>
    <w:rsid w:val="00233EDC"/>
    <w:rsid w:val="00250348"/>
    <w:rsid w:val="00254B5C"/>
    <w:rsid w:val="00256020"/>
    <w:rsid w:val="00261F70"/>
    <w:rsid w:val="002678A6"/>
    <w:rsid w:val="002721C7"/>
    <w:rsid w:val="00273DF2"/>
    <w:rsid w:val="00275345"/>
    <w:rsid w:val="002B6DA5"/>
    <w:rsid w:val="002D10D5"/>
    <w:rsid w:val="002F032D"/>
    <w:rsid w:val="00335039"/>
    <w:rsid w:val="003359DC"/>
    <w:rsid w:val="00341A9F"/>
    <w:rsid w:val="00346BDD"/>
    <w:rsid w:val="003505FE"/>
    <w:rsid w:val="0035583D"/>
    <w:rsid w:val="003578CA"/>
    <w:rsid w:val="003666BD"/>
    <w:rsid w:val="00373E86"/>
    <w:rsid w:val="003906FF"/>
    <w:rsid w:val="003B010E"/>
    <w:rsid w:val="00407C51"/>
    <w:rsid w:val="00430770"/>
    <w:rsid w:val="00461866"/>
    <w:rsid w:val="00484E09"/>
    <w:rsid w:val="004A20B8"/>
    <w:rsid w:val="004B0397"/>
    <w:rsid w:val="004B4CB9"/>
    <w:rsid w:val="004C16B0"/>
    <w:rsid w:val="004C4DB3"/>
    <w:rsid w:val="004E2530"/>
    <w:rsid w:val="004E61C4"/>
    <w:rsid w:val="004F1CED"/>
    <w:rsid w:val="00504F07"/>
    <w:rsid w:val="0051047C"/>
    <w:rsid w:val="00510E0C"/>
    <w:rsid w:val="005308AD"/>
    <w:rsid w:val="005447DB"/>
    <w:rsid w:val="00572CFB"/>
    <w:rsid w:val="005C6467"/>
    <w:rsid w:val="005C6A8C"/>
    <w:rsid w:val="005D04A8"/>
    <w:rsid w:val="005D1A10"/>
    <w:rsid w:val="00601360"/>
    <w:rsid w:val="00610D3C"/>
    <w:rsid w:val="00610FD9"/>
    <w:rsid w:val="00625128"/>
    <w:rsid w:val="00626198"/>
    <w:rsid w:val="00630EB0"/>
    <w:rsid w:val="006324B4"/>
    <w:rsid w:val="006645C3"/>
    <w:rsid w:val="00671D25"/>
    <w:rsid w:val="006746DE"/>
    <w:rsid w:val="006802BD"/>
    <w:rsid w:val="006808A2"/>
    <w:rsid w:val="00682E01"/>
    <w:rsid w:val="00683A6E"/>
    <w:rsid w:val="00687724"/>
    <w:rsid w:val="006C0978"/>
    <w:rsid w:val="006E616E"/>
    <w:rsid w:val="006E7F41"/>
    <w:rsid w:val="006F7D18"/>
    <w:rsid w:val="0070183E"/>
    <w:rsid w:val="00706824"/>
    <w:rsid w:val="00731AD2"/>
    <w:rsid w:val="00736E3C"/>
    <w:rsid w:val="00757995"/>
    <w:rsid w:val="007615A9"/>
    <w:rsid w:val="007617F1"/>
    <w:rsid w:val="00762F2A"/>
    <w:rsid w:val="007A68C1"/>
    <w:rsid w:val="007B7C86"/>
    <w:rsid w:val="007C7B05"/>
    <w:rsid w:val="007E13AD"/>
    <w:rsid w:val="007E62E0"/>
    <w:rsid w:val="007F1051"/>
    <w:rsid w:val="00805DD3"/>
    <w:rsid w:val="00847C7B"/>
    <w:rsid w:val="0085703F"/>
    <w:rsid w:val="00887FAD"/>
    <w:rsid w:val="008913C5"/>
    <w:rsid w:val="008A4391"/>
    <w:rsid w:val="008B72EC"/>
    <w:rsid w:val="008C2CDF"/>
    <w:rsid w:val="008C46EE"/>
    <w:rsid w:val="008D0337"/>
    <w:rsid w:val="008E1EBB"/>
    <w:rsid w:val="008E264A"/>
    <w:rsid w:val="008E7280"/>
    <w:rsid w:val="008F27C0"/>
    <w:rsid w:val="008F4516"/>
    <w:rsid w:val="00904FFE"/>
    <w:rsid w:val="0091612D"/>
    <w:rsid w:val="00936548"/>
    <w:rsid w:val="00941221"/>
    <w:rsid w:val="00961DE4"/>
    <w:rsid w:val="0096505C"/>
    <w:rsid w:val="009650B3"/>
    <w:rsid w:val="009816A2"/>
    <w:rsid w:val="00990A37"/>
    <w:rsid w:val="009A0410"/>
    <w:rsid w:val="009A7569"/>
    <w:rsid w:val="009B7F00"/>
    <w:rsid w:val="009C52F1"/>
    <w:rsid w:val="009D4062"/>
    <w:rsid w:val="009D4910"/>
    <w:rsid w:val="009D4AD7"/>
    <w:rsid w:val="009F6DD2"/>
    <w:rsid w:val="00A06C3B"/>
    <w:rsid w:val="00A41625"/>
    <w:rsid w:val="00A609B7"/>
    <w:rsid w:val="00A70399"/>
    <w:rsid w:val="00A7040C"/>
    <w:rsid w:val="00A70D85"/>
    <w:rsid w:val="00A719FE"/>
    <w:rsid w:val="00A779C5"/>
    <w:rsid w:val="00AA0267"/>
    <w:rsid w:val="00AA4F61"/>
    <w:rsid w:val="00AA6522"/>
    <w:rsid w:val="00AB2EE7"/>
    <w:rsid w:val="00AC38AB"/>
    <w:rsid w:val="00AC7427"/>
    <w:rsid w:val="00AE4069"/>
    <w:rsid w:val="00AF110C"/>
    <w:rsid w:val="00AF3CAD"/>
    <w:rsid w:val="00AF76DC"/>
    <w:rsid w:val="00AF7922"/>
    <w:rsid w:val="00B10841"/>
    <w:rsid w:val="00B13F5E"/>
    <w:rsid w:val="00B21F26"/>
    <w:rsid w:val="00B30BD9"/>
    <w:rsid w:val="00B471B9"/>
    <w:rsid w:val="00B47973"/>
    <w:rsid w:val="00B62F2D"/>
    <w:rsid w:val="00B8083C"/>
    <w:rsid w:val="00B9052F"/>
    <w:rsid w:val="00BA2317"/>
    <w:rsid w:val="00BB2BA1"/>
    <w:rsid w:val="00BB59D7"/>
    <w:rsid w:val="00BD1DD0"/>
    <w:rsid w:val="00BD5D37"/>
    <w:rsid w:val="00BD7121"/>
    <w:rsid w:val="00BE2A69"/>
    <w:rsid w:val="00BE5C78"/>
    <w:rsid w:val="00BE6279"/>
    <w:rsid w:val="00C05907"/>
    <w:rsid w:val="00C13E1A"/>
    <w:rsid w:val="00C160F4"/>
    <w:rsid w:val="00C24C45"/>
    <w:rsid w:val="00C37D0E"/>
    <w:rsid w:val="00C426CD"/>
    <w:rsid w:val="00C45AF0"/>
    <w:rsid w:val="00C74A42"/>
    <w:rsid w:val="00C823DF"/>
    <w:rsid w:val="00C87732"/>
    <w:rsid w:val="00C94A01"/>
    <w:rsid w:val="00C9615C"/>
    <w:rsid w:val="00CA2255"/>
    <w:rsid w:val="00CA49B5"/>
    <w:rsid w:val="00CB39FA"/>
    <w:rsid w:val="00CC7993"/>
    <w:rsid w:val="00CD20D4"/>
    <w:rsid w:val="00CE6CBB"/>
    <w:rsid w:val="00CF2993"/>
    <w:rsid w:val="00CF6027"/>
    <w:rsid w:val="00D12D3B"/>
    <w:rsid w:val="00D25AE1"/>
    <w:rsid w:val="00D453FB"/>
    <w:rsid w:val="00D56A43"/>
    <w:rsid w:val="00D60021"/>
    <w:rsid w:val="00D72988"/>
    <w:rsid w:val="00DA7062"/>
    <w:rsid w:val="00DC75DA"/>
    <w:rsid w:val="00DE1473"/>
    <w:rsid w:val="00DE2F4E"/>
    <w:rsid w:val="00E00AB1"/>
    <w:rsid w:val="00E13FAB"/>
    <w:rsid w:val="00E20384"/>
    <w:rsid w:val="00E23880"/>
    <w:rsid w:val="00E2766C"/>
    <w:rsid w:val="00E31E37"/>
    <w:rsid w:val="00E37390"/>
    <w:rsid w:val="00E450C9"/>
    <w:rsid w:val="00E529C2"/>
    <w:rsid w:val="00E57234"/>
    <w:rsid w:val="00E57453"/>
    <w:rsid w:val="00E6787B"/>
    <w:rsid w:val="00E9150D"/>
    <w:rsid w:val="00E957F1"/>
    <w:rsid w:val="00EA55BC"/>
    <w:rsid w:val="00EA77AF"/>
    <w:rsid w:val="00EB2186"/>
    <w:rsid w:val="00EB3ADE"/>
    <w:rsid w:val="00ED067B"/>
    <w:rsid w:val="00ED3927"/>
    <w:rsid w:val="00EE712F"/>
    <w:rsid w:val="00EF5E76"/>
    <w:rsid w:val="00EF7808"/>
    <w:rsid w:val="00F42523"/>
    <w:rsid w:val="00F512EE"/>
    <w:rsid w:val="00F5780C"/>
    <w:rsid w:val="00F64C6F"/>
    <w:rsid w:val="00F732AB"/>
    <w:rsid w:val="00FA3034"/>
    <w:rsid w:val="00FC3601"/>
    <w:rsid w:val="00FD5341"/>
    <w:rsid w:val="00F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01"/>
    <w:rPr>
      <w:lang w:eastAsia="es-ES"/>
    </w:rPr>
  </w:style>
  <w:style w:type="paragraph" w:styleId="Ttulo1">
    <w:name w:val="heading 1"/>
    <w:basedOn w:val="Normal"/>
    <w:next w:val="Normal"/>
    <w:qFormat/>
    <w:rsid w:val="007617F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617F1"/>
    <w:pPr>
      <w:keepNext/>
      <w:autoSpaceDE w:val="0"/>
      <w:autoSpaceDN w:val="0"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617F1"/>
    <w:pPr>
      <w:keepNext/>
      <w:autoSpaceDE w:val="0"/>
      <w:autoSpaceDN w:val="0"/>
      <w:spacing w:line="360" w:lineRule="auto"/>
      <w:ind w:left="357" w:firstLine="332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7617F1"/>
    <w:pPr>
      <w:keepNext/>
      <w:autoSpaceDE w:val="0"/>
      <w:autoSpaceDN w:val="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7617F1"/>
    <w:pPr>
      <w:keepNext/>
      <w:spacing w:line="360" w:lineRule="auto"/>
      <w:ind w:left="704"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617F1"/>
    <w:pPr>
      <w:ind w:left="142"/>
      <w:jc w:val="both"/>
    </w:pPr>
    <w:rPr>
      <w:sz w:val="22"/>
    </w:rPr>
  </w:style>
  <w:style w:type="paragraph" w:styleId="Sangra2detindependiente">
    <w:name w:val="Body Text Indent 2"/>
    <w:basedOn w:val="Normal"/>
    <w:rsid w:val="007617F1"/>
    <w:pPr>
      <w:spacing w:line="360" w:lineRule="auto"/>
      <w:ind w:left="680"/>
    </w:pPr>
    <w:rPr>
      <w:sz w:val="22"/>
    </w:rPr>
  </w:style>
  <w:style w:type="paragraph" w:styleId="Textoindependiente">
    <w:name w:val="Body Text"/>
    <w:basedOn w:val="Normal"/>
    <w:rsid w:val="007617F1"/>
    <w:rPr>
      <w:i/>
    </w:rPr>
  </w:style>
  <w:style w:type="paragraph" w:styleId="Textoindependiente2">
    <w:name w:val="Body Text 2"/>
    <w:basedOn w:val="Normal"/>
    <w:rsid w:val="007617F1"/>
    <w:pPr>
      <w:spacing w:line="360" w:lineRule="auto"/>
      <w:jc w:val="both"/>
    </w:pPr>
    <w:rPr>
      <w:sz w:val="22"/>
    </w:rPr>
  </w:style>
  <w:style w:type="paragraph" w:styleId="Textoindependiente3">
    <w:name w:val="Body Text 3"/>
    <w:basedOn w:val="Normal"/>
    <w:rsid w:val="007617F1"/>
    <w:rPr>
      <w:sz w:val="24"/>
    </w:rPr>
  </w:style>
  <w:style w:type="paragraph" w:styleId="Sangra3detindependiente">
    <w:name w:val="Body Text Indent 3"/>
    <w:basedOn w:val="Normal"/>
    <w:rsid w:val="007617F1"/>
    <w:pPr>
      <w:tabs>
        <w:tab w:val="left" w:pos="709"/>
      </w:tabs>
      <w:autoSpaceDE w:val="0"/>
      <w:autoSpaceDN w:val="0"/>
      <w:ind w:left="689"/>
    </w:pPr>
    <w:rPr>
      <w:sz w:val="22"/>
    </w:rPr>
  </w:style>
  <w:style w:type="paragraph" w:styleId="Encabezado">
    <w:name w:val="header"/>
    <w:basedOn w:val="Normal"/>
    <w:rsid w:val="002721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21C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F3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373E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ncabezado3">
    <w:name w:val="Encabezado 3"/>
    <w:basedOn w:val="Predeterminado"/>
    <w:next w:val="Predeterminado"/>
    <w:rsid w:val="00373E86"/>
    <w:pPr>
      <w:keepNext/>
    </w:pPr>
    <w:rPr>
      <w:u w:val="single"/>
    </w:rPr>
  </w:style>
  <w:style w:type="paragraph" w:customStyle="1" w:styleId="Contenidodelatabla">
    <w:name w:val="Contenido de la tabla"/>
    <w:basedOn w:val="Normal"/>
    <w:rsid w:val="00373E86"/>
    <w:pPr>
      <w:widowControl w:val="0"/>
      <w:autoSpaceDE w:val="0"/>
      <w:autoSpaceDN w:val="0"/>
      <w:adjustRightInd w:val="0"/>
    </w:pPr>
    <w:rPr>
      <w:rFonts w:ascii="Arial" w:cs="Arial"/>
    </w:rPr>
  </w:style>
  <w:style w:type="paragraph" w:customStyle="1" w:styleId="Encabezadodelatabla">
    <w:name w:val="Encabezado de la tabla"/>
    <w:basedOn w:val="Contenidodelatabla"/>
    <w:rsid w:val="00373E86"/>
    <w:pPr>
      <w:jc w:val="center"/>
    </w:pPr>
    <w:rPr>
      <w:b/>
      <w:bCs/>
      <w:i/>
      <w:iCs/>
    </w:rPr>
  </w:style>
  <w:style w:type="paragraph" w:customStyle="1" w:styleId="Default">
    <w:name w:val="Default"/>
    <w:rsid w:val="007A68C1"/>
    <w:pPr>
      <w:widowControl w:val="0"/>
      <w:autoSpaceDE w:val="0"/>
      <w:autoSpaceDN w:val="0"/>
    </w:pPr>
    <w:rPr>
      <w:i/>
      <w:iCs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7A68C1"/>
    <w:rPr>
      <w:color w:val="0000FF"/>
      <w:u w:val="single"/>
    </w:rPr>
  </w:style>
  <w:style w:type="paragraph" w:styleId="Listaconvietas">
    <w:name w:val="List Bullet"/>
    <w:basedOn w:val="Normal"/>
    <w:autoRedefine/>
    <w:rsid w:val="00E529C2"/>
    <w:pPr>
      <w:widowControl w:val="0"/>
      <w:numPr>
        <w:numId w:val="16"/>
      </w:numPr>
    </w:pPr>
    <w:rPr>
      <w:rFonts w:ascii="Calibri" w:eastAsia="Calibri" w:hAnsi="Calibri" w:cs="Arial"/>
      <w:snapToGrid w:val="0"/>
      <w:sz w:val="24"/>
      <w:szCs w:val="24"/>
      <w:shd w:val="clear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96505C"/>
    <w:pPr>
      <w:widowControl w:val="0"/>
      <w:suppressAutoHyphens/>
      <w:ind w:left="708"/>
    </w:pPr>
    <w:rPr>
      <w:rFonts w:eastAsia="Tahoma"/>
      <w:kern w:val="1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E5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conformatoprevioCar">
    <w:name w:val="HTML con formato previo Car"/>
    <w:link w:val="HTMLconformatoprevio"/>
    <w:uiPriority w:val="99"/>
    <w:semiHidden/>
    <w:rsid w:val="00BE5C78"/>
    <w:rPr>
      <w:rFonts w:ascii="Courier New" w:hAnsi="Courier New" w:cs="Courier New"/>
    </w:rPr>
  </w:style>
  <w:style w:type="character" w:customStyle="1" w:styleId="apple-converted-space">
    <w:name w:val="apple-converted-space"/>
    <w:rsid w:val="005D04A8"/>
  </w:style>
  <w:style w:type="character" w:customStyle="1" w:styleId="citation-publication-date">
    <w:name w:val="citation-publication-date"/>
    <w:rsid w:val="005D04A8"/>
  </w:style>
  <w:style w:type="paragraph" w:customStyle="1" w:styleId="Ttulo10">
    <w:name w:val="Título1"/>
    <w:basedOn w:val="Normal"/>
    <w:rsid w:val="005D04A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sc">
    <w:name w:val="desc"/>
    <w:basedOn w:val="Normal"/>
    <w:rsid w:val="005D04A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tails">
    <w:name w:val="details"/>
    <w:basedOn w:val="Normal"/>
    <w:rsid w:val="005D04A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jrnl">
    <w:name w:val="jrnl"/>
    <w:rsid w:val="005D04A8"/>
  </w:style>
  <w:style w:type="paragraph" w:styleId="NormalWeb">
    <w:name w:val="Normal (Web)"/>
    <w:basedOn w:val="Normal"/>
    <w:uiPriority w:val="99"/>
    <w:unhideWhenUsed/>
    <w:rsid w:val="009650B3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cit">
    <w:name w:val="cit"/>
    <w:rsid w:val="00CC7993"/>
  </w:style>
  <w:style w:type="character" w:customStyle="1" w:styleId="doi">
    <w:name w:val="doi"/>
    <w:rsid w:val="00CC7993"/>
  </w:style>
  <w:style w:type="character" w:customStyle="1" w:styleId="fm-citation-ids-label">
    <w:name w:val="fm-citation-ids-label"/>
    <w:rsid w:val="00CC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5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58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56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3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05782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0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a.laborde@gmail.com" TargetMode="External"/><Relationship Id="rId13" Type="http://schemas.openxmlformats.org/officeDocument/2006/relationships/hyperlink" Target="https://www.ncbi.nlm.nih.gov/pubmed/?term=Sosa%20A%5BAuthor%5D&amp;cauthor=true&amp;cauthor_uid=27325077" TargetMode="External"/><Relationship Id="rId18" Type="http://schemas.openxmlformats.org/officeDocument/2006/relationships/hyperlink" Target="https://www.ncbi.nlm.nih.gov/pubmed/?term=Laborde%20A%5BAuthor%5D&amp;cauthor=true&amp;cauthor_uid=2732507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ubmed/?term=Pascale%20A%5BAuthor%5D&amp;cauthor=true&amp;cauthor_uid=27325077" TargetMode="External"/><Relationship Id="rId17" Type="http://schemas.openxmlformats.org/officeDocument/2006/relationships/hyperlink" Target="https://www.ncbi.nlm.nih.gov/pubmed/?term=Pose%20D%5BAuthor%5D&amp;cauthor=true&amp;cauthor_uid=27325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Moll%20MJ%5BAuthor%5D&amp;cauthor=true&amp;cauthor_uid=27325077" TargetMode="External"/><Relationship Id="rId20" Type="http://schemas.openxmlformats.org/officeDocument/2006/relationships/hyperlink" Target="https://www.ncbi.nlm.nih.gov/entrez/eutils/elink.fcgi?dbfrom=pubmed&amp;retmode=ref&amp;cmd=prlinks&amp;id=273250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entity/ceh/publications/ewaste_Latin_America_EN.pdf?u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Battocletti%20A%5BAuthor%5D&amp;cauthor=true&amp;cauthor_uid=273250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mc/articles/PMC4348745/" TargetMode="External"/><Relationship Id="rId19" Type="http://schemas.openxmlformats.org/officeDocument/2006/relationships/hyperlink" Target="https://www.ncbi.nlm.nih.gov/pubmed/?term=Gonz%26%23x000e1%3Blez%20H%5BAuthor%5D&amp;cauthor=true&amp;cauthor_uid=27325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102838" TargetMode="External"/><Relationship Id="rId14" Type="http://schemas.openxmlformats.org/officeDocument/2006/relationships/hyperlink" Target="https://www.ncbi.nlm.nih.gov/pubmed/?term=Bares%20C%5BAuthor%5D&amp;cauthor=true&amp;cauthor_uid=273250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 VITAE                   Dra Amalia Laborde</vt:lpstr>
    </vt:vector>
  </TitlesOfParts>
  <Company>METRIN SRL</Company>
  <LinksUpToDate>false</LinksUpToDate>
  <CharactersWithSpaces>9513</CharactersWithSpaces>
  <SharedDoc>false</SharedDoc>
  <HLinks>
    <vt:vector size="84" baseType="variant">
      <vt:variant>
        <vt:i4>6553702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https://www.ncbi.nlm.nih.gov/entrez/eutils/elink.fcgi?dbfrom=pubmed&amp;retmode=ref&amp;cmd=prlinks&amp;id=27325077</vt:lpwstr>
      </vt:variant>
      <vt:variant>
        <vt:lpwstr/>
      </vt:variant>
      <vt:variant>
        <vt:i4>6029360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https://www.ncbi.nlm.nih.gov/pubmed/?term=Feola%20G%5BAuthor%5D&amp;cauthor=true&amp;cauthor_uid=27325077</vt:lpwstr>
      </vt:variant>
      <vt:variant>
        <vt:lpwstr/>
      </vt:variant>
      <vt:variant>
        <vt:i4>1835051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https://www.ncbi.nlm.nih.gov/pubmed/?term=Gonz%26%23x000e1%3Blez%20H%5BAuthor%5D&amp;cauthor=true&amp;cauthor_uid=27325077</vt:lpwstr>
      </vt:variant>
      <vt:variant>
        <vt:lpwstr/>
      </vt:variant>
      <vt:variant>
        <vt:i4>4128839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https://www.ncbi.nlm.nih.gov/pubmed/?term=Laborde%20A%5BAuthor%5D&amp;cauthor=true&amp;cauthor_uid=27325077</vt:lpwstr>
      </vt:variant>
      <vt:variant>
        <vt:lpwstr/>
      </vt:variant>
      <vt:variant>
        <vt:i4>4128783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https://www.ncbi.nlm.nih.gov/pubmed/?term=Pose%20D%5BAuthor%5D&amp;cauthor=true&amp;cauthor_uid=27325077</vt:lpwstr>
      </vt:variant>
      <vt:variant>
        <vt:lpwstr/>
      </vt:variant>
      <vt:variant>
        <vt:i4>1835123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https://www.ncbi.nlm.nih.gov/pubmed/?term=Moll%20MJ%5BAuthor%5D&amp;cauthor=true&amp;cauthor_uid=27325077</vt:lpwstr>
      </vt:variant>
      <vt:variant>
        <vt:lpwstr/>
      </vt:variant>
      <vt:variant>
        <vt:i4>3276886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https://www.ncbi.nlm.nih.gov/pubmed/?term=Battocletti%20A%5BAuthor%5D&amp;cauthor=true&amp;cauthor_uid=27325077</vt:lpwstr>
      </vt:variant>
      <vt:variant>
        <vt:lpwstr/>
      </vt:variant>
      <vt:variant>
        <vt:i4>5308479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https://www.ncbi.nlm.nih.gov/pubmed/?term=Bares%20C%5BAuthor%5D&amp;cauthor=true&amp;cauthor_uid=27325077</vt:lpwstr>
      </vt:variant>
      <vt:variant>
        <vt:lpwstr/>
      </vt:variant>
      <vt:variant>
        <vt:i4>4063244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https://www.ncbi.nlm.nih.gov/pubmed/?term=Sosa%20A%5BAuthor%5D&amp;cauthor=true&amp;cauthor_uid=27325077</vt:lpwstr>
      </vt:variant>
      <vt:variant>
        <vt:lpwstr/>
      </vt:variant>
      <vt:variant>
        <vt:i4>3866713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https://www.ncbi.nlm.nih.gov/pubmed/?term=Pascale%20A%5BAuthor%5D&amp;cauthor=true&amp;cauthor_uid=27325077</vt:lpwstr>
      </vt:variant>
      <vt:variant>
        <vt:lpwstr/>
      </vt:variant>
      <vt:variant>
        <vt:i4>5701754</vt:i4>
      </vt:variant>
      <vt:variant>
        <vt:i4>9</vt:i4>
      </vt:variant>
      <vt:variant>
        <vt:i4>0</vt:i4>
      </vt:variant>
      <vt:variant>
        <vt:i4>5</vt:i4>
      </vt:variant>
      <vt:variant>
        <vt:lpwstr>http://www.who.int/entity/ceh/publications/ewaste_Latin_America_EN.pdf?ua=1</vt:lpwstr>
      </vt:variant>
      <vt:variant>
        <vt:lpwstr/>
      </vt:variant>
      <vt:variant>
        <vt:i4>589838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http://www.ncbi.nlm.nih.gov/pmc/articles/PMC4348745/</vt:lpwstr>
      </vt:variant>
      <vt:variant>
        <vt:lpwstr/>
      </vt:variant>
      <vt:variant>
        <vt:i4>3276843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http://www.ncbi.nlm.nih.gov/pubmed/25102838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mailto:amalia.laborde@gmail.com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 VITAE                   Dra Amalia Laborde</dc:title>
  <dc:subject/>
  <dc:creator>GERARDO MANUEL LABORDE</dc:creator>
  <cp:keywords/>
  <cp:lastModifiedBy>ESTUDIO</cp:lastModifiedBy>
  <cp:revision>2</cp:revision>
  <cp:lastPrinted>2015-09-28T20:34:00Z</cp:lastPrinted>
  <dcterms:created xsi:type="dcterms:W3CDTF">2017-04-24T20:19:00Z</dcterms:created>
  <dcterms:modified xsi:type="dcterms:W3CDTF">2017-04-24T20:19:00Z</dcterms:modified>
</cp:coreProperties>
</file>