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398" w:rsidRDefault="00C71398">
      <w:r>
        <w:rPr>
          <w:noProof/>
        </w:rPr>
        <w:drawing>
          <wp:inline distT="0" distB="0" distL="0" distR="0">
            <wp:extent cx="2376000" cy="1819910"/>
            <wp:effectExtent l="0" t="0" r="571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espec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3" r="3132"/>
                    <a:stretch/>
                  </pic:blipFill>
                  <pic:spPr bwMode="auto">
                    <a:xfrm>
                      <a:off x="0" y="0"/>
                      <a:ext cx="2474111" cy="1895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1398" w:rsidRDefault="00C71398" w:rsidP="00C71398"/>
    <w:p w:rsidR="00A43423" w:rsidRDefault="00C71398" w:rsidP="00C71398">
      <w:pPr>
        <w:tabs>
          <w:tab w:val="left" w:pos="1790"/>
        </w:tabs>
      </w:pPr>
      <w:r>
        <w:tab/>
      </w:r>
    </w:p>
    <w:p w:rsidR="0066724D" w:rsidRPr="0066724D" w:rsidRDefault="0066724D" w:rsidP="00C71398">
      <w:pPr>
        <w:tabs>
          <w:tab w:val="left" w:pos="1790"/>
        </w:tabs>
        <w:rPr>
          <w:lang w:val="es-UY"/>
        </w:rPr>
      </w:pPr>
      <w:proofErr w:type="spellStart"/>
      <w:r w:rsidRPr="0066724D">
        <w:rPr>
          <w:lang w:val="es-UY"/>
        </w:rPr>
        <w:t>Dra</w:t>
      </w:r>
      <w:proofErr w:type="spellEnd"/>
      <w:r w:rsidRPr="0066724D">
        <w:rPr>
          <w:lang w:val="es-UY"/>
        </w:rPr>
        <w:t xml:space="preserve"> Laura Taran</w:t>
      </w:r>
    </w:p>
    <w:p w:rsidR="0066724D" w:rsidRPr="0066724D" w:rsidRDefault="0066724D" w:rsidP="00C71398">
      <w:pPr>
        <w:tabs>
          <w:tab w:val="left" w:pos="1790"/>
        </w:tabs>
        <w:rPr>
          <w:lang w:val="es-UY"/>
        </w:rPr>
      </w:pPr>
      <w:r w:rsidRPr="0066724D">
        <w:rPr>
          <w:lang w:val="es-UY"/>
        </w:rPr>
        <w:t>Profesora Adjunta Departamento de Toxicología</w:t>
      </w:r>
    </w:p>
    <w:p w:rsidR="0066724D" w:rsidRPr="0066724D" w:rsidRDefault="0066724D" w:rsidP="00C71398">
      <w:pPr>
        <w:tabs>
          <w:tab w:val="left" w:pos="1790"/>
        </w:tabs>
        <w:rPr>
          <w:lang w:val="es-UY"/>
        </w:rPr>
      </w:pPr>
      <w:r>
        <w:rPr>
          <w:lang w:val="es-UY"/>
        </w:rPr>
        <w:t>Responsable de la Unidad de Toxicología Laboral y Ambiental del Departamento de Toxicología</w:t>
      </w:r>
      <w:bookmarkStart w:id="0" w:name="_GoBack"/>
      <w:bookmarkEnd w:id="0"/>
    </w:p>
    <w:sectPr w:rsidR="0066724D" w:rsidRPr="00667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98"/>
    <w:rsid w:val="0066724D"/>
    <w:rsid w:val="00803CD1"/>
    <w:rsid w:val="00A43423"/>
    <w:rsid w:val="00C71398"/>
    <w:rsid w:val="00F7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573C"/>
  <w15:chartTrackingRefBased/>
  <w15:docId w15:val="{6EE40F91-4593-47C3-B3DD-E106E0C5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CEDEF-3F29-4E52-95FC-82A08AC7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Taran</dc:creator>
  <cp:keywords/>
  <dc:description/>
  <cp:lastModifiedBy>Laura Taran</cp:lastModifiedBy>
  <cp:revision>2</cp:revision>
  <dcterms:created xsi:type="dcterms:W3CDTF">2017-04-18T23:57:00Z</dcterms:created>
  <dcterms:modified xsi:type="dcterms:W3CDTF">2017-04-19T00:16:00Z</dcterms:modified>
</cp:coreProperties>
</file>